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79" w:type="dxa"/>
        <w:shd w:val="clear" w:color="auto" w:fill="17365D" w:themeFill="text2" w:themeFillShade="BF"/>
        <w:tblLayout w:type="fixed"/>
        <w:tblLook w:val="0000" w:firstRow="0" w:lastRow="0" w:firstColumn="0" w:lastColumn="0" w:noHBand="0" w:noVBand="0"/>
      </w:tblPr>
      <w:tblGrid>
        <w:gridCol w:w="8679"/>
      </w:tblGrid>
      <w:tr w:rsidR="009D43D7" w:rsidRPr="00D45D95" w:rsidTr="0034052B">
        <w:trPr>
          <w:cantSplit/>
          <w:trHeight w:val="876"/>
        </w:trPr>
        <w:tc>
          <w:tcPr>
            <w:tcW w:w="8679" w:type="dxa"/>
            <w:shd w:val="clear" w:color="auto" w:fill="auto"/>
            <w:vAlign w:val="center"/>
          </w:tcPr>
          <w:p w:rsidR="009D43D7" w:rsidRDefault="00B11123" w:rsidP="0034052B">
            <w:pPr>
              <w:rPr>
                <w:rFonts w:ascii="Rockwell Extra Bold" w:hAnsi="Rockwell Extra Bold"/>
                <w:sz w:val="36"/>
                <w:szCs w:val="36"/>
              </w:rPr>
            </w:pPr>
            <w:r>
              <w:rPr>
                <w:rFonts w:ascii="Rockwell Extra Bold" w:hAnsi="Rockwell Extra Bold"/>
                <w:sz w:val="36"/>
                <w:szCs w:val="36"/>
              </w:rPr>
              <w:t>BAB 3</w:t>
            </w:r>
          </w:p>
          <w:p w:rsidR="009D43D7" w:rsidRPr="00D45D95" w:rsidRDefault="00B11123" w:rsidP="003B61BE">
            <w:pPr>
              <w:rPr>
                <w:rFonts w:ascii="Rockwell Extra Bold" w:hAnsi="Rockwell Extra Bold"/>
                <w:sz w:val="36"/>
                <w:szCs w:val="36"/>
              </w:rPr>
            </w:pPr>
            <w:r w:rsidRPr="00D45D95">
              <w:rPr>
                <w:rFonts w:ascii="Rockwell Extra Bold" w:hAnsi="Rockwell Extra Bold"/>
                <w:sz w:val="36"/>
                <w:szCs w:val="36"/>
              </w:rPr>
              <w:t>PEN</w:t>
            </w:r>
            <w:r>
              <w:rPr>
                <w:rFonts w:ascii="Rockwell Extra Bold" w:hAnsi="Rockwell Extra Bold"/>
                <w:sz w:val="36"/>
                <w:szCs w:val="36"/>
              </w:rPr>
              <w:t>UTUP</w:t>
            </w:r>
          </w:p>
        </w:tc>
      </w:tr>
    </w:tbl>
    <w:p w:rsidR="009D43D7" w:rsidRPr="00D45D95" w:rsidRDefault="009D43D7" w:rsidP="009D43D7">
      <w:pPr>
        <w:pStyle w:val="Heading1"/>
        <w:jc w:val="center"/>
        <w:rPr>
          <w:rFonts w:ascii="Century Gothic" w:hAnsi="Century Gothic"/>
          <w:sz w:val="20"/>
          <w:szCs w:val="20"/>
          <w:lang w:val="id-ID"/>
        </w:rPr>
      </w:pPr>
    </w:p>
    <w:p w:rsidR="003B61BE" w:rsidRPr="00B11123" w:rsidRDefault="003B61BE" w:rsidP="003B61BE">
      <w:pPr>
        <w:pStyle w:val="BodyText2"/>
        <w:spacing w:before="240" w:after="0" w:line="360" w:lineRule="auto"/>
        <w:jc w:val="both"/>
        <w:rPr>
          <w:rFonts w:ascii="Century Gothic" w:hAnsi="Century Gothic"/>
          <w:sz w:val="22"/>
          <w:szCs w:val="22"/>
          <w:lang w:val="nb-NO"/>
        </w:rPr>
      </w:pPr>
      <w:r w:rsidRPr="00B11123">
        <w:rPr>
          <w:rFonts w:ascii="Century Gothic" w:hAnsi="Century Gothic"/>
          <w:sz w:val="22"/>
          <w:szCs w:val="22"/>
          <w:lang w:val="nb-NO"/>
        </w:rPr>
        <w:t xml:space="preserve">Kebijakan Umum </w:t>
      </w:r>
      <w:r w:rsidR="00ED0FB4">
        <w:rPr>
          <w:rFonts w:ascii="Century Gothic" w:hAnsi="Century Gothic"/>
          <w:sz w:val="22"/>
          <w:szCs w:val="22"/>
          <w:lang w:val="nb-NO"/>
        </w:rPr>
        <w:t>APBD Perubahan (KUA-P)</w:t>
      </w:r>
      <w:r w:rsidRPr="00B11123">
        <w:rPr>
          <w:rFonts w:ascii="Century Gothic" w:hAnsi="Century Gothic"/>
          <w:sz w:val="22"/>
          <w:szCs w:val="22"/>
          <w:lang w:val="nb-NO"/>
        </w:rPr>
        <w:t xml:space="preserve"> Kota Baubau Tahun Anggaran 201</w:t>
      </w:r>
      <w:r w:rsidR="00B11123">
        <w:rPr>
          <w:rFonts w:ascii="Century Gothic" w:hAnsi="Century Gothic"/>
          <w:sz w:val="22"/>
          <w:szCs w:val="22"/>
          <w:lang w:val="nb-NO"/>
        </w:rPr>
        <w:t>6</w:t>
      </w:r>
      <w:r w:rsidRPr="00B11123">
        <w:rPr>
          <w:rFonts w:ascii="Century Gothic" w:hAnsi="Century Gothic"/>
          <w:sz w:val="22"/>
          <w:szCs w:val="22"/>
          <w:lang w:val="nb-NO"/>
        </w:rPr>
        <w:t xml:space="preserve"> adalah dokumen yang memuat perubahan asumsi dasar kebijakan umum APBD, perubahan kebijakan bidang pendapatan, belanja dan pembiayaan pada Tahun Anggaran 201</w:t>
      </w:r>
      <w:r w:rsidR="00B11123">
        <w:rPr>
          <w:rFonts w:ascii="Century Gothic" w:hAnsi="Century Gothic"/>
          <w:sz w:val="22"/>
          <w:szCs w:val="22"/>
          <w:lang w:val="nb-NO"/>
        </w:rPr>
        <w:t>6</w:t>
      </w:r>
      <w:r w:rsidRPr="00B11123">
        <w:rPr>
          <w:rFonts w:ascii="Century Gothic" w:hAnsi="Century Gothic"/>
          <w:sz w:val="22"/>
          <w:szCs w:val="22"/>
          <w:lang w:val="nb-NO"/>
        </w:rPr>
        <w:t xml:space="preserve">. Dalam </w:t>
      </w:r>
      <w:r w:rsidR="00ED0FB4">
        <w:rPr>
          <w:rFonts w:ascii="Century Gothic" w:hAnsi="Century Gothic"/>
          <w:sz w:val="22"/>
          <w:szCs w:val="22"/>
          <w:lang w:val="nb-NO"/>
        </w:rPr>
        <w:t xml:space="preserve">KUA-P </w:t>
      </w:r>
      <w:r w:rsidRPr="00B11123">
        <w:rPr>
          <w:rFonts w:ascii="Century Gothic" w:hAnsi="Century Gothic"/>
          <w:sz w:val="22"/>
          <w:szCs w:val="22"/>
          <w:lang w:val="nb-NO"/>
        </w:rPr>
        <w:t>Tahun Anggaran 201</w:t>
      </w:r>
      <w:r w:rsidR="00B11123">
        <w:rPr>
          <w:rFonts w:ascii="Century Gothic" w:hAnsi="Century Gothic"/>
          <w:sz w:val="22"/>
          <w:szCs w:val="22"/>
          <w:lang w:val="nb-NO"/>
        </w:rPr>
        <w:t>6</w:t>
      </w:r>
      <w:r w:rsidRPr="00B11123">
        <w:rPr>
          <w:rFonts w:ascii="Century Gothic" w:hAnsi="Century Gothic"/>
          <w:sz w:val="22"/>
          <w:szCs w:val="22"/>
          <w:lang w:val="nb-NO"/>
        </w:rPr>
        <w:t xml:space="preserve"> ini berisi pedoman dan ketentuan-ketentuan lain yang telah disepakati oleh Pemerintah Kota Baubau dan Dewan Perwakilan Rakyat Daerah (DPRD) Kota Baubau yang berfungsi sebagai pedoman dan acuan dalam penyusunan Anggaran Pendapatan dan Belanja Daerah Perubahan (APBD-P) Kota Baubau Tahun Anggaran 201</w:t>
      </w:r>
      <w:r w:rsidR="00B11123">
        <w:rPr>
          <w:rFonts w:ascii="Century Gothic" w:hAnsi="Century Gothic"/>
          <w:sz w:val="22"/>
          <w:szCs w:val="22"/>
          <w:lang w:val="nb-NO"/>
        </w:rPr>
        <w:t>6</w:t>
      </w:r>
      <w:r w:rsidRPr="00B11123">
        <w:rPr>
          <w:rFonts w:ascii="Century Gothic" w:hAnsi="Century Gothic"/>
          <w:sz w:val="22"/>
          <w:szCs w:val="22"/>
          <w:lang w:val="nb-NO"/>
        </w:rPr>
        <w:t>.</w:t>
      </w:r>
    </w:p>
    <w:p w:rsidR="003B61BE" w:rsidRDefault="003B61BE" w:rsidP="003B61BE">
      <w:pPr>
        <w:pStyle w:val="BodyText2"/>
        <w:spacing w:after="0" w:line="360" w:lineRule="auto"/>
        <w:jc w:val="both"/>
        <w:rPr>
          <w:rFonts w:ascii="Century Gothic" w:hAnsi="Century Gothic" w:cs="Helvetica"/>
          <w:sz w:val="20"/>
          <w:szCs w:val="20"/>
        </w:rPr>
      </w:pPr>
    </w:p>
    <w:p w:rsidR="003B61BE" w:rsidRPr="00B11123" w:rsidRDefault="003B61BE" w:rsidP="003B61BE">
      <w:pPr>
        <w:pStyle w:val="BodyText2"/>
        <w:spacing w:after="0" w:line="360" w:lineRule="auto"/>
        <w:jc w:val="both"/>
        <w:rPr>
          <w:rFonts w:ascii="Century Gothic" w:hAnsi="Century Gothic" w:cs="Helvetica"/>
          <w:sz w:val="22"/>
          <w:szCs w:val="22"/>
          <w:lang w:val="id-ID"/>
        </w:rPr>
      </w:pPr>
      <w:r w:rsidRPr="00B11123">
        <w:rPr>
          <w:rFonts w:ascii="Century Gothic" w:hAnsi="Century Gothic" w:cs="Helvetica"/>
          <w:sz w:val="22"/>
          <w:szCs w:val="22"/>
          <w:lang w:val="id-ID"/>
        </w:rPr>
        <w:t xml:space="preserve">Dalam hal terjadi pergeseran asumsi yang melandasi penyusunan </w:t>
      </w:r>
      <w:r w:rsidRPr="00B11123">
        <w:rPr>
          <w:rFonts w:ascii="Century Gothic" w:hAnsi="Century Gothic"/>
          <w:sz w:val="22"/>
          <w:szCs w:val="22"/>
          <w:lang w:val="id-ID"/>
        </w:rPr>
        <w:t xml:space="preserve">Kebijakan Umum APBD </w:t>
      </w:r>
      <w:r w:rsidRPr="00B11123">
        <w:rPr>
          <w:rFonts w:ascii="Century Gothic" w:hAnsi="Century Gothic" w:cs="Helvetica"/>
          <w:sz w:val="22"/>
          <w:szCs w:val="22"/>
          <w:lang w:val="id-ID"/>
        </w:rPr>
        <w:t xml:space="preserve">akibat adanya kebijakan Pemerintah Pusat, Pemerintah Provinsi Sulawesi Tenggara dan Pemerintah Kota Baubau, adanya program dan/atau kegiatan yang mendesak, ataupun adanya penambahan dan/atau pengurangan sumber-sumber pendapatan daerah, maka </w:t>
      </w:r>
      <w:r w:rsidRPr="00B11123">
        <w:rPr>
          <w:rFonts w:ascii="Century Gothic" w:hAnsi="Century Gothic" w:cs="Tahoma"/>
          <w:sz w:val="22"/>
          <w:szCs w:val="22"/>
          <w:lang w:val="id-ID"/>
        </w:rPr>
        <w:t xml:space="preserve">terhadappendapatan, belanja dan pembiayaan maupun </w:t>
      </w:r>
      <w:r w:rsidRPr="00B11123">
        <w:rPr>
          <w:rFonts w:ascii="Century Gothic" w:hAnsi="Century Gothic" w:cs="Helvetica"/>
          <w:sz w:val="22"/>
          <w:szCs w:val="22"/>
          <w:lang w:val="id-ID"/>
        </w:rPr>
        <w:t>pagu anggaran sementara program dan/atau kegiatan dapat dilakukan penambahan atau pengurangan</w:t>
      </w:r>
      <w:r w:rsidRPr="00B11123">
        <w:rPr>
          <w:rFonts w:ascii="Century Gothic" w:hAnsi="Century Gothic" w:cs="Tahoma"/>
          <w:sz w:val="22"/>
          <w:szCs w:val="22"/>
          <w:lang w:val="id-ID"/>
        </w:rPr>
        <w:t xml:space="preserve"> dengan mencantumkannya </w:t>
      </w:r>
      <w:r w:rsidRPr="00B11123">
        <w:rPr>
          <w:rFonts w:ascii="Century Gothic" w:hAnsi="Century Gothic" w:cs="Helvetica"/>
          <w:sz w:val="22"/>
          <w:szCs w:val="22"/>
          <w:lang w:val="id-ID"/>
        </w:rPr>
        <w:t>dalam Rancangan</w:t>
      </w:r>
      <w:bookmarkStart w:id="0" w:name="_GoBack"/>
      <w:bookmarkEnd w:id="0"/>
      <w:r w:rsidRPr="00B11123">
        <w:rPr>
          <w:rFonts w:ascii="Century Gothic" w:hAnsi="Century Gothic" w:cs="Helvetica"/>
          <w:sz w:val="22"/>
          <w:szCs w:val="22"/>
          <w:lang w:val="id-ID"/>
        </w:rPr>
        <w:t xml:space="preserve"> Anggaran Pendapatan dan Belanja Daerah Perubahan (RAPBD-P) dengan tanpa melakukan perubahan Nota Kesepakatan tentang </w:t>
      </w:r>
      <w:r w:rsidRPr="00B11123">
        <w:rPr>
          <w:rFonts w:ascii="Century Gothic" w:hAnsi="Century Gothic"/>
          <w:sz w:val="22"/>
          <w:szCs w:val="22"/>
          <w:lang w:val="id-ID"/>
        </w:rPr>
        <w:t xml:space="preserve">Kebijakan Umum </w:t>
      </w:r>
      <w:r w:rsidRPr="00B11123">
        <w:rPr>
          <w:rFonts w:ascii="Century Gothic" w:hAnsi="Century Gothic"/>
          <w:sz w:val="22"/>
          <w:szCs w:val="22"/>
        </w:rPr>
        <w:t xml:space="preserve"> </w:t>
      </w:r>
      <w:r w:rsidRPr="00B11123">
        <w:rPr>
          <w:rFonts w:ascii="Century Gothic" w:hAnsi="Century Gothic"/>
          <w:sz w:val="22"/>
          <w:szCs w:val="22"/>
          <w:lang w:val="id-ID"/>
        </w:rPr>
        <w:t>Anggaran Pendapatan dan Belanja Daerah Perubahan (KU</w:t>
      </w:r>
      <w:r w:rsidRPr="00B11123">
        <w:rPr>
          <w:rFonts w:ascii="Century Gothic" w:hAnsi="Century Gothic"/>
          <w:sz w:val="22"/>
          <w:szCs w:val="22"/>
        </w:rPr>
        <w:t>A</w:t>
      </w:r>
      <w:r w:rsidR="00ED0FB4">
        <w:rPr>
          <w:rFonts w:ascii="Century Gothic" w:hAnsi="Century Gothic"/>
          <w:sz w:val="22"/>
          <w:szCs w:val="22"/>
        </w:rPr>
        <w:t>-P</w:t>
      </w:r>
      <w:r w:rsidRPr="00B11123">
        <w:rPr>
          <w:rFonts w:ascii="Century Gothic" w:hAnsi="Century Gothic"/>
          <w:sz w:val="22"/>
          <w:szCs w:val="22"/>
          <w:lang w:val="id-ID"/>
        </w:rPr>
        <w:t>).</w:t>
      </w:r>
    </w:p>
    <w:p w:rsidR="003B61BE" w:rsidRPr="00B11123" w:rsidRDefault="003B61BE" w:rsidP="003B61BE">
      <w:pPr>
        <w:pStyle w:val="BodyText2"/>
        <w:spacing w:line="360" w:lineRule="auto"/>
        <w:jc w:val="both"/>
        <w:rPr>
          <w:rFonts w:ascii="Century Gothic" w:hAnsi="Century Gothic" w:cs="Arial"/>
          <w:noProof/>
          <w:sz w:val="22"/>
          <w:szCs w:val="22"/>
        </w:rPr>
      </w:pPr>
    </w:p>
    <w:p w:rsidR="006D0731" w:rsidRDefault="003B61BE" w:rsidP="003B61BE">
      <w:pPr>
        <w:pStyle w:val="BodyText2"/>
        <w:spacing w:line="360" w:lineRule="auto"/>
        <w:jc w:val="both"/>
        <w:rPr>
          <w:rFonts w:ascii="Century Gothic" w:hAnsi="Century Gothic" w:cs="Arial"/>
          <w:noProof/>
          <w:sz w:val="20"/>
          <w:szCs w:val="20"/>
          <w:lang w:val="id-ID"/>
        </w:rPr>
      </w:pPr>
      <w:r w:rsidRPr="00B11123">
        <w:rPr>
          <w:rFonts w:ascii="Century Gothic" w:hAnsi="Century Gothic" w:cs="Arial"/>
          <w:noProof/>
          <w:sz w:val="22"/>
          <w:szCs w:val="22"/>
          <w:lang w:val="id-ID"/>
        </w:rPr>
        <w:t>Demikian rancangan Kebijakan Umum</w:t>
      </w:r>
      <w:r w:rsidRPr="00B11123">
        <w:rPr>
          <w:rFonts w:ascii="Century Gothic" w:hAnsi="Century Gothic" w:cs="Arial"/>
          <w:noProof/>
          <w:sz w:val="22"/>
          <w:szCs w:val="22"/>
        </w:rPr>
        <w:t xml:space="preserve"> </w:t>
      </w:r>
      <w:r w:rsidRPr="00B11123">
        <w:rPr>
          <w:rFonts w:ascii="Century Gothic" w:hAnsi="Century Gothic" w:cs="Arial"/>
          <w:noProof/>
          <w:sz w:val="22"/>
          <w:szCs w:val="22"/>
          <w:lang w:val="id-ID"/>
        </w:rPr>
        <w:t>APBD</w:t>
      </w:r>
      <w:r w:rsidR="00ED0FB4" w:rsidRPr="00B11123">
        <w:rPr>
          <w:rFonts w:ascii="Century Gothic" w:hAnsi="Century Gothic" w:cs="Arial"/>
          <w:noProof/>
          <w:sz w:val="22"/>
          <w:szCs w:val="22"/>
          <w:lang w:val="id-ID"/>
        </w:rPr>
        <w:t xml:space="preserve"> </w:t>
      </w:r>
      <w:r w:rsidR="00ED0FB4" w:rsidRPr="00B11123">
        <w:rPr>
          <w:rFonts w:ascii="Century Gothic" w:hAnsi="Century Gothic" w:cs="Arial"/>
          <w:noProof/>
          <w:sz w:val="22"/>
          <w:szCs w:val="22"/>
        </w:rPr>
        <w:t>Perubahan</w:t>
      </w:r>
      <w:r w:rsidRPr="00B11123">
        <w:rPr>
          <w:rFonts w:ascii="Century Gothic" w:hAnsi="Century Gothic" w:cs="Arial"/>
          <w:noProof/>
          <w:sz w:val="22"/>
          <w:szCs w:val="22"/>
          <w:lang w:val="id-ID"/>
        </w:rPr>
        <w:t xml:space="preserve"> ini disusun untuk dibahas dan disepakati sebagai dasar penyusunan dan pembahasan Prioritas dan Plafon APBD Perubahan (PPAS-P) atau PPAS Perubahan dan </w:t>
      </w:r>
      <w:r w:rsidRPr="00B11123">
        <w:rPr>
          <w:rFonts w:ascii="Century Gothic" w:hAnsi="Century Gothic" w:cs="Helvetica"/>
          <w:sz w:val="22"/>
          <w:szCs w:val="22"/>
          <w:lang w:val="id-ID"/>
        </w:rPr>
        <w:t xml:space="preserve">Rancangan Anggaran Pendapatan dan Belanja Daerah Perubahan </w:t>
      </w:r>
      <w:r w:rsidRPr="00B11123">
        <w:rPr>
          <w:rFonts w:ascii="Century Gothic" w:hAnsi="Century Gothic" w:cs="Arial"/>
          <w:noProof/>
          <w:sz w:val="22"/>
          <w:szCs w:val="22"/>
          <w:lang w:val="id-ID"/>
        </w:rPr>
        <w:t>(RAPBD-P) Kota Baubau Tahun Anggaran 201</w:t>
      </w:r>
      <w:r w:rsidR="00B11123">
        <w:rPr>
          <w:rFonts w:ascii="Century Gothic" w:hAnsi="Century Gothic" w:cs="Arial"/>
          <w:noProof/>
          <w:sz w:val="22"/>
          <w:szCs w:val="22"/>
        </w:rPr>
        <w:t>6.</w:t>
      </w:r>
    </w:p>
    <w:p w:rsidR="006D0731" w:rsidRPr="000C77C6" w:rsidRDefault="006D0731" w:rsidP="003B61BE">
      <w:pPr>
        <w:pStyle w:val="BodyText2"/>
        <w:spacing w:line="360" w:lineRule="auto"/>
        <w:jc w:val="both"/>
        <w:rPr>
          <w:rFonts w:ascii="Century Gothic" w:hAnsi="Century Gothic" w:cs="Arial"/>
          <w:noProof/>
          <w:sz w:val="20"/>
          <w:szCs w:val="20"/>
        </w:rPr>
      </w:pPr>
    </w:p>
    <w:p w:rsidR="009D43D7" w:rsidRPr="00D45D95" w:rsidRDefault="009D43D7" w:rsidP="009D43D7">
      <w:pPr>
        <w:rPr>
          <w:rFonts w:ascii="Century Gothic" w:hAnsi="Century Gothic"/>
          <w:sz w:val="20"/>
          <w:szCs w:val="20"/>
          <w:lang w:val="id-ID"/>
        </w:rPr>
      </w:pPr>
    </w:p>
    <w:p w:rsidR="007027E4" w:rsidRPr="009D43D7" w:rsidRDefault="007027E4" w:rsidP="004C18E1">
      <w:pPr>
        <w:jc w:val="right"/>
      </w:pPr>
    </w:p>
    <w:sectPr w:rsidR="007027E4" w:rsidRPr="009D43D7" w:rsidSect="009D43D7">
      <w:headerReference w:type="default" r:id="rId7"/>
      <w:footerReference w:type="default" r:id="rId8"/>
      <w:headerReference w:type="first" r:id="rId9"/>
      <w:pgSz w:w="11907" w:h="16839" w:code="9"/>
      <w:pgMar w:top="1699" w:right="1440" w:bottom="1440" w:left="1699" w:header="706" w:footer="547"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09F" w:rsidRDefault="003C409F" w:rsidP="007B39B7">
      <w:r>
        <w:separator/>
      </w:r>
    </w:p>
  </w:endnote>
  <w:endnote w:type="continuationSeparator" w:id="0">
    <w:p w:rsidR="003C409F" w:rsidRDefault="003C409F" w:rsidP="007B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Spec="right" w:tblpYSpec="bottom"/>
      <w:tblW w:w="281" w:type="pct"/>
      <w:tblLook w:val="04A0" w:firstRow="1" w:lastRow="0" w:firstColumn="1" w:lastColumn="0" w:noHBand="0" w:noVBand="1"/>
    </w:tblPr>
    <w:tblGrid>
      <w:gridCol w:w="714"/>
    </w:tblGrid>
    <w:tr w:rsidR="0055287F" w:rsidRPr="005C2CD5">
      <w:trPr>
        <w:trHeight w:val="10166"/>
      </w:trPr>
      <w:tc>
        <w:tcPr>
          <w:tcW w:w="498" w:type="dxa"/>
          <w:tcBorders>
            <w:bottom w:val="single" w:sz="4" w:space="0" w:color="auto"/>
          </w:tcBorders>
          <w:textDirection w:val="btLr"/>
        </w:tcPr>
        <w:p w:rsidR="0055287F" w:rsidRPr="00DA7563" w:rsidRDefault="0055287F">
          <w:pPr>
            <w:pStyle w:val="Header"/>
            <w:ind w:left="113" w:right="113"/>
            <w:rPr>
              <w:rFonts w:ascii="Century Gothic" w:hAnsi="Century Gothic"/>
              <w:color w:val="4F81BD" w:themeColor="accent1"/>
              <w:sz w:val="20"/>
              <w:szCs w:val="20"/>
            </w:rPr>
          </w:pPr>
          <w:proofErr w:type="spellStart"/>
          <w:r>
            <w:rPr>
              <w:rFonts w:ascii="Century Gothic" w:hAnsi="Century Gothic"/>
              <w:color w:val="4F81BD" w:themeColor="accent1"/>
              <w:sz w:val="20"/>
              <w:szCs w:val="20"/>
            </w:rPr>
            <w:t>Kebijakan</w:t>
          </w:r>
          <w:proofErr w:type="spellEnd"/>
          <w:r>
            <w:rPr>
              <w:rFonts w:ascii="Century Gothic" w:hAnsi="Century Gothic"/>
              <w:color w:val="4F81BD" w:themeColor="accent1"/>
              <w:sz w:val="20"/>
              <w:szCs w:val="20"/>
            </w:rPr>
            <w:t xml:space="preserve"> </w:t>
          </w:r>
          <w:proofErr w:type="spellStart"/>
          <w:r>
            <w:rPr>
              <w:rFonts w:ascii="Century Gothic" w:hAnsi="Century Gothic"/>
              <w:color w:val="4F81BD" w:themeColor="accent1"/>
              <w:sz w:val="20"/>
              <w:szCs w:val="20"/>
            </w:rPr>
            <w:t>Umum</w:t>
          </w:r>
          <w:proofErr w:type="spellEnd"/>
          <w:r w:rsidR="009D43D7">
            <w:rPr>
              <w:rFonts w:ascii="Century Gothic" w:hAnsi="Century Gothic"/>
              <w:color w:val="4F81BD" w:themeColor="accent1"/>
              <w:sz w:val="20"/>
              <w:szCs w:val="20"/>
            </w:rPr>
            <w:t xml:space="preserve"> </w:t>
          </w:r>
          <w:proofErr w:type="spellStart"/>
          <w:r w:rsidR="009D43D7">
            <w:rPr>
              <w:rFonts w:ascii="Century Gothic" w:hAnsi="Century Gothic"/>
              <w:color w:val="4F81BD" w:themeColor="accent1"/>
              <w:sz w:val="20"/>
              <w:szCs w:val="20"/>
            </w:rPr>
            <w:t>Perubahan</w:t>
          </w:r>
          <w:proofErr w:type="spellEnd"/>
          <w:r w:rsidR="009D43D7">
            <w:rPr>
              <w:rFonts w:ascii="Century Gothic" w:hAnsi="Century Gothic"/>
              <w:color w:val="4F81BD" w:themeColor="accent1"/>
              <w:sz w:val="20"/>
              <w:szCs w:val="20"/>
            </w:rPr>
            <w:t xml:space="preserve">  </w:t>
          </w:r>
          <w:proofErr w:type="spellStart"/>
          <w:r w:rsidR="009D43D7">
            <w:rPr>
              <w:rFonts w:ascii="Century Gothic" w:hAnsi="Century Gothic"/>
              <w:color w:val="4F81BD" w:themeColor="accent1"/>
              <w:sz w:val="20"/>
              <w:szCs w:val="20"/>
            </w:rPr>
            <w:t>Anggaran</w:t>
          </w:r>
          <w:proofErr w:type="spellEnd"/>
          <w:r w:rsidR="009D43D7">
            <w:rPr>
              <w:rFonts w:ascii="Century Gothic" w:hAnsi="Century Gothic"/>
              <w:color w:val="4F81BD" w:themeColor="accent1"/>
              <w:sz w:val="20"/>
              <w:szCs w:val="20"/>
            </w:rPr>
            <w:t xml:space="preserve"> </w:t>
          </w:r>
          <w:r w:rsidRPr="00DA7563">
            <w:rPr>
              <w:rFonts w:ascii="Century Gothic" w:hAnsi="Century Gothic"/>
              <w:color w:val="4F81BD" w:themeColor="accent1"/>
              <w:sz w:val="20"/>
              <w:szCs w:val="20"/>
            </w:rPr>
            <w:t xml:space="preserve"> </w:t>
          </w:r>
        </w:p>
        <w:p w:rsidR="0055287F" w:rsidRPr="005C2CD5" w:rsidRDefault="009D43D7" w:rsidP="003F1DEE">
          <w:pPr>
            <w:pStyle w:val="Header"/>
            <w:ind w:left="113" w:right="113"/>
            <w:rPr>
              <w:rFonts w:ascii="Impact" w:hAnsi="Impact"/>
            </w:rPr>
          </w:pPr>
          <w:r>
            <w:rPr>
              <w:rFonts w:ascii="Century Gothic" w:hAnsi="Century Gothic"/>
              <w:color w:val="4F81BD" w:themeColor="accent1"/>
              <w:sz w:val="20"/>
              <w:szCs w:val="20"/>
            </w:rPr>
            <w:t xml:space="preserve">KUPA </w:t>
          </w:r>
          <w:proofErr w:type="spellStart"/>
          <w:r w:rsidR="0055287F" w:rsidRPr="00DA7563">
            <w:rPr>
              <w:rFonts w:ascii="Century Gothic" w:hAnsi="Century Gothic"/>
              <w:color w:val="4F81BD" w:themeColor="accent1"/>
              <w:sz w:val="20"/>
              <w:szCs w:val="20"/>
            </w:rPr>
            <w:t>Tahun</w:t>
          </w:r>
          <w:proofErr w:type="spellEnd"/>
          <w:r w:rsidR="0055287F" w:rsidRPr="00DA7563">
            <w:rPr>
              <w:rFonts w:ascii="Century Gothic" w:hAnsi="Century Gothic"/>
              <w:color w:val="4F81BD" w:themeColor="accent1"/>
              <w:sz w:val="20"/>
              <w:szCs w:val="20"/>
            </w:rPr>
            <w:t xml:space="preserve"> 2015</w:t>
          </w:r>
          <w:r w:rsidR="0055287F" w:rsidRPr="005C2CD5">
            <w:rPr>
              <w:rFonts w:ascii="Impact" w:hAnsi="Impact"/>
            </w:rPr>
            <w:fldChar w:fldCharType="begin"/>
          </w:r>
          <w:r w:rsidR="0055287F" w:rsidRPr="005C2CD5">
            <w:rPr>
              <w:rFonts w:ascii="Impact" w:hAnsi="Impact"/>
            </w:rPr>
            <w:instrText xml:space="preserve"> STYLEREF  "1"  </w:instrText>
          </w:r>
          <w:r w:rsidR="0055287F" w:rsidRPr="005C2CD5">
            <w:rPr>
              <w:rFonts w:ascii="Impact" w:hAnsi="Impact"/>
            </w:rPr>
            <w:fldChar w:fldCharType="end"/>
          </w:r>
        </w:p>
      </w:tc>
    </w:tr>
    <w:tr w:rsidR="0055287F" w:rsidRPr="005C2CD5">
      <w:tc>
        <w:tcPr>
          <w:tcW w:w="498" w:type="dxa"/>
          <w:tcBorders>
            <w:top w:val="single" w:sz="4" w:space="0" w:color="auto"/>
          </w:tcBorders>
        </w:tcPr>
        <w:p w:rsidR="0055287F" w:rsidRPr="005C2CD5" w:rsidRDefault="0055287F" w:rsidP="00B2523D">
          <w:pPr>
            <w:pStyle w:val="Footer"/>
            <w:rPr>
              <w:rFonts w:ascii="Century Gothic" w:hAnsi="Century Gothic"/>
              <w:b/>
              <w:sz w:val="20"/>
              <w:szCs w:val="20"/>
            </w:rPr>
          </w:pPr>
          <w:r w:rsidRPr="005C2CD5">
            <w:rPr>
              <w:rFonts w:ascii="Century Gothic" w:hAnsi="Century Gothic"/>
              <w:b/>
              <w:sz w:val="20"/>
              <w:szCs w:val="20"/>
            </w:rPr>
            <w:fldChar w:fldCharType="begin"/>
          </w:r>
          <w:r w:rsidRPr="005C2CD5">
            <w:rPr>
              <w:rFonts w:ascii="Century Gothic" w:hAnsi="Century Gothic"/>
              <w:b/>
              <w:sz w:val="20"/>
              <w:szCs w:val="20"/>
            </w:rPr>
            <w:instrText xml:space="preserve"> PAGE   \* MERGEFORMAT </w:instrText>
          </w:r>
          <w:r w:rsidRPr="005C2CD5">
            <w:rPr>
              <w:rFonts w:ascii="Century Gothic" w:hAnsi="Century Gothic"/>
              <w:b/>
              <w:sz w:val="20"/>
              <w:szCs w:val="20"/>
            </w:rPr>
            <w:fldChar w:fldCharType="separate"/>
          </w:r>
          <w:r w:rsidR="00ED0FB4" w:rsidRPr="00ED0FB4">
            <w:rPr>
              <w:rFonts w:ascii="Century Gothic" w:hAnsi="Century Gothic"/>
              <w:b/>
              <w:noProof/>
              <w:color w:val="4F81BD" w:themeColor="accent1"/>
              <w:sz w:val="20"/>
              <w:szCs w:val="20"/>
            </w:rPr>
            <w:t>10</w:t>
          </w:r>
          <w:r w:rsidRPr="005C2CD5">
            <w:rPr>
              <w:rFonts w:ascii="Century Gothic" w:hAnsi="Century Gothic"/>
              <w:b/>
              <w:sz w:val="20"/>
              <w:szCs w:val="20"/>
            </w:rPr>
            <w:fldChar w:fldCharType="end"/>
          </w:r>
        </w:p>
      </w:tc>
    </w:tr>
    <w:tr w:rsidR="0055287F" w:rsidRPr="005C2CD5">
      <w:trPr>
        <w:trHeight w:val="768"/>
      </w:trPr>
      <w:tc>
        <w:tcPr>
          <w:tcW w:w="498" w:type="dxa"/>
        </w:tcPr>
        <w:p w:rsidR="0055287F" w:rsidRPr="005C2CD5" w:rsidRDefault="0055287F">
          <w:pPr>
            <w:pStyle w:val="Header"/>
            <w:rPr>
              <w:rFonts w:ascii="Berlin Sans FB Demi" w:hAnsi="Berlin Sans FB Demi"/>
            </w:rPr>
          </w:pPr>
        </w:p>
      </w:tc>
    </w:tr>
  </w:tbl>
  <w:p w:rsidR="0055287F" w:rsidRPr="005C2CD5" w:rsidRDefault="0055287F" w:rsidP="00817867">
    <w:pPr>
      <w:pStyle w:val="Footer"/>
      <w:rPr>
        <w:rFonts w:ascii="Berlin Sans FB Demi" w:hAnsi="Berlin Sans FB Dem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09F" w:rsidRDefault="003C409F" w:rsidP="007B39B7">
      <w:r>
        <w:separator/>
      </w:r>
    </w:p>
  </w:footnote>
  <w:footnote w:type="continuationSeparator" w:id="0">
    <w:p w:rsidR="003C409F" w:rsidRDefault="003C409F" w:rsidP="007B3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04" w:type="dxa"/>
      <w:tblLook w:val="04A0" w:firstRow="1" w:lastRow="0" w:firstColumn="1" w:lastColumn="0" w:noHBand="0" w:noVBand="1"/>
    </w:tblPr>
    <w:tblGrid>
      <w:gridCol w:w="792"/>
      <w:gridCol w:w="222"/>
    </w:tblGrid>
    <w:tr w:rsidR="0055287F" w:rsidRPr="00DE7BA5" w:rsidTr="001C6F03">
      <w:trPr>
        <w:trHeight w:hRule="exact" w:val="792"/>
      </w:trPr>
      <w:tc>
        <w:tcPr>
          <w:tcW w:w="792" w:type="dxa"/>
          <w:shd w:val="clear" w:color="auto" w:fill="auto"/>
          <w:vAlign w:val="center"/>
        </w:tcPr>
        <w:p w:rsidR="0055287F" w:rsidRDefault="0055287F" w:rsidP="00F80AB1">
          <w:pPr>
            <w:pStyle w:val="Footer"/>
            <w:jc w:val="center"/>
            <w:rPr>
              <w:color w:val="FFFFFF" w:themeColor="background1"/>
            </w:rPr>
          </w:pPr>
        </w:p>
      </w:tc>
      <w:tc>
        <w:tcPr>
          <w:tcW w:w="0" w:type="auto"/>
          <w:shd w:val="clear" w:color="auto" w:fill="auto"/>
          <w:vAlign w:val="center"/>
        </w:tcPr>
        <w:p w:rsidR="0055287F" w:rsidRPr="00DE7BA5" w:rsidRDefault="0055287F" w:rsidP="005E67BE">
          <w:pPr>
            <w:pStyle w:val="Footer"/>
            <w:rPr>
              <w:rFonts w:eastAsiaTheme="majorEastAsia" w:cstheme="minorHAnsi"/>
              <w:szCs w:val="28"/>
            </w:rPr>
          </w:pPr>
        </w:p>
      </w:tc>
    </w:tr>
  </w:tbl>
  <w:p w:rsidR="0055287F" w:rsidRDefault="005528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87F" w:rsidRPr="00EA6EAD" w:rsidRDefault="0055287F" w:rsidP="00EA6EAD">
    <w:pPr>
      <w:pStyle w:val="Header"/>
      <w:ind w:left="720"/>
      <w:rPr>
        <w:rFonts w:ascii="Century Gothic" w:hAnsi="Century Gothic"/>
        <w:color w:val="7F7F7F" w:themeColor="text1" w:themeTint="80"/>
        <w:sz w:val="16"/>
        <w:szCs w:val="16"/>
      </w:rPr>
    </w:pPr>
    <w:r w:rsidRPr="00EA6EAD">
      <w:rPr>
        <w:rFonts w:ascii="Century Gothic" w:hAnsi="Century Gothic"/>
        <w:b/>
        <w:color w:val="7F7F7F" w:themeColor="text1" w:themeTint="80"/>
        <w:sz w:val="16"/>
        <w:szCs w:val="16"/>
      </w:rPr>
      <w:t xml:space="preserve"> </w:t>
    </w:r>
    <w:r>
      <w:rPr>
        <w:rFonts w:ascii="Century Gothic" w:hAnsi="Century Gothic"/>
        <w:b/>
        <w:color w:val="7F7F7F" w:themeColor="text1" w:themeTint="80"/>
        <w:sz w:val="16"/>
        <w:szCs w:val="16"/>
      </w:rPr>
      <w:t xml:space="preserve">   </w:t>
    </w:r>
  </w:p>
  <w:p w:rsidR="0055287F" w:rsidRDefault="0055287F" w:rsidP="003F7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0.5pt;height:10.5pt" o:bullet="t">
        <v:imagedata r:id="rId1" o:title="mso44F6"/>
      </v:shape>
    </w:pict>
  </w:numPicBullet>
  <w:abstractNum w:abstractNumId="0">
    <w:nsid w:val="025D591F"/>
    <w:multiLevelType w:val="hybridMultilevel"/>
    <w:tmpl w:val="711016F8"/>
    <w:lvl w:ilvl="0" w:tplc="0409000D">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20338"/>
    <w:multiLevelType w:val="hybridMultilevel"/>
    <w:tmpl w:val="38DEF55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C1559"/>
    <w:multiLevelType w:val="hybridMultilevel"/>
    <w:tmpl w:val="9CA02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F2964"/>
    <w:multiLevelType w:val="hybridMultilevel"/>
    <w:tmpl w:val="2BAE1DC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3063E7"/>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4034F4"/>
    <w:multiLevelType w:val="hybridMultilevel"/>
    <w:tmpl w:val="5F06E8B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49075E"/>
    <w:multiLevelType w:val="hybridMultilevel"/>
    <w:tmpl w:val="14905FFE"/>
    <w:lvl w:ilvl="0" w:tplc="B16637AC">
      <w:start w:val="1"/>
      <w:numFmt w:val="decimal"/>
      <w:lvlText w:val="%1."/>
      <w:lvlJc w:val="left"/>
      <w:pPr>
        <w:ind w:left="644" w:hanging="360"/>
      </w:pPr>
      <w:rPr>
        <w:rFonts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D6C24B7"/>
    <w:multiLevelType w:val="hybridMultilevel"/>
    <w:tmpl w:val="E0269D6C"/>
    <w:lvl w:ilvl="0" w:tplc="37D65ADA">
      <w:start w:val="1"/>
      <w:numFmt w:val="decimal"/>
      <w:lvlText w:val="%1."/>
      <w:lvlJc w:val="left"/>
      <w:pPr>
        <w:ind w:left="360" w:hanging="360"/>
      </w:pPr>
      <w:rPr>
        <w:rFonts w:hint="default"/>
      </w:rPr>
    </w:lvl>
    <w:lvl w:ilvl="1" w:tplc="E286CE98">
      <w:start w:val="1"/>
      <w:numFmt w:val="lowerLetter"/>
      <w:lvlText w:val="%2."/>
      <w:lvlJc w:val="left"/>
      <w:pPr>
        <w:ind w:left="990" w:hanging="360"/>
      </w:pPr>
      <w:rPr>
        <w:rFonts w:hint="default"/>
      </w:r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nsid w:val="0DFB044D"/>
    <w:multiLevelType w:val="hybridMultilevel"/>
    <w:tmpl w:val="39B07EB8"/>
    <w:lvl w:ilvl="0" w:tplc="04090005">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A266D6"/>
    <w:multiLevelType w:val="hybridMultilevel"/>
    <w:tmpl w:val="4B928636"/>
    <w:lvl w:ilvl="0" w:tplc="4AC853DA">
      <w:start w:val="1"/>
      <w:numFmt w:val="lowerLetter"/>
      <w:lvlText w:val="%1."/>
      <w:lvlJc w:val="left"/>
      <w:pPr>
        <w:tabs>
          <w:tab w:val="num" w:pos="2340"/>
        </w:tabs>
        <w:ind w:left="2340" w:hanging="360"/>
      </w:pPr>
      <w:rPr>
        <w:rFonts w:ascii="Century Gothic" w:hAnsi="Century Gothic"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297303"/>
    <w:multiLevelType w:val="hybridMultilevel"/>
    <w:tmpl w:val="257A39F2"/>
    <w:lvl w:ilvl="0" w:tplc="1EB8E948">
      <w:start w:val="1"/>
      <w:numFmt w:val="decimal"/>
      <w:lvlText w:val="%1."/>
      <w:lvlJc w:val="left"/>
      <w:pPr>
        <w:tabs>
          <w:tab w:val="num" w:pos="1785"/>
        </w:tabs>
        <w:ind w:left="1785" w:hanging="1065"/>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D65FA3"/>
    <w:multiLevelType w:val="multilevel"/>
    <w:tmpl w:val="86D86F0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3E01B91"/>
    <w:multiLevelType w:val="hybridMultilevel"/>
    <w:tmpl w:val="2402A946"/>
    <w:lvl w:ilvl="0" w:tplc="897E3A48">
      <w:start w:val="1"/>
      <w:numFmt w:val="decimal"/>
      <w:lvlText w:val="%1."/>
      <w:lvlJc w:val="left"/>
      <w:pPr>
        <w:tabs>
          <w:tab w:val="num" w:pos="851"/>
        </w:tabs>
        <w:ind w:left="851" w:hanging="511"/>
      </w:pPr>
      <w:rPr>
        <w:rFonts w:hint="default"/>
      </w:rPr>
    </w:lvl>
    <w:lvl w:ilvl="1" w:tplc="04090019">
      <w:start w:val="1"/>
      <w:numFmt w:val="upperLetter"/>
      <w:pStyle w:val="Heading2"/>
      <w:lvlText w:val="%2."/>
      <w:lvlJc w:val="left"/>
      <w:pPr>
        <w:tabs>
          <w:tab w:val="num" w:pos="1440"/>
        </w:tabs>
        <w:ind w:left="1440" w:hanging="360"/>
      </w:pPr>
      <w:rPr>
        <w:rFonts w:hint="default"/>
      </w:rPr>
    </w:lvl>
    <w:lvl w:ilvl="2" w:tplc="0409001B">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40E0534"/>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8F235B"/>
    <w:multiLevelType w:val="hybridMultilevel"/>
    <w:tmpl w:val="67220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675AB3"/>
    <w:multiLevelType w:val="multilevel"/>
    <w:tmpl w:val="00A4F084"/>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1319"/>
        </w:tabs>
        <w:ind w:left="1319" w:hanging="900"/>
      </w:pPr>
      <w:rPr>
        <w:rFonts w:hint="default"/>
      </w:rPr>
    </w:lvl>
    <w:lvl w:ilvl="2">
      <w:start w:val="2"/>
      <w:numFmt w:val="decimal"/>
      <w:lvlText w:val="%1.%2.%3."/>
      <w:lvlJc w:val="left"/>
      <w:pPr>
        <w:tabs>
          <w:tab w:val="num" w:pos="1738"/>
        </w:tabs>
        <w:ind w:left="1738" w:hanging="900"/>
      </w:pPr>
      <w:rPr>
        <w:rFonts w:hint="default"/>
      </w:rPr>
    </w:lvl>
    <w:lvl w:ilvl="3">
      <w:start w:val="1"/>
      <w:numFmt w:val="decimal"/>
      <w:lvlText w:val="%4."/>
      <w:lvlJc w:val="left"/>
      <w:pPr>
        <w:tabs>
          <w:tab w:val="num" w:pos="2337"/>
        </w:tabs>
        <w:ind w:left="2337" w:hanging="1080"/>
      </w:pPr>
      <w:rPr>
        <w:rFonts w:hint="default"/>
      </w:rPr>
    </w:lvl>
    <w:lvl w:ilvl="4">
      <w:start w:val="1"/>
      <w:numFmt w:val="decimal"/>
      <w:lvlText w:val="%1.%2.%3.%4.%5."/>
      <w:lvlJc w:val="left"/>
      <w:pPr>
        <w:tabs>
          <w:tab w:val="num" w:pos="3116"/>
        </w:tabs>
        <w:ind w:left="3116" w:hanging="1440"/>
      </w:pPr>
      <w:rPr>
        <w:rFonts w:hint="default"/>
      </w:rPr>
    </w:lvl>
    <w:lvl w:ilvl="5">
      <w:start w:val="1"/>
      <w:numFmt w:val="decimal"/>
      <w:lvlText w:val="%1.%2.%3.%4.%5.%6."/>
      <w:lvlJc w:val="left"/>
      <w:pPr>
        <w:tabs>
          <w:tab w:val="num" w:pos="3535"/>
        </w:tabs>
        <w:ind w:left="3535" w:hanging="1440"/>
      </w:pPr>
      <w:rPr>
        <w:rFonts w:hint="default"/>
      </w:rPr>
    </w:lvl>
    <w:lvl w:ilvl="6">
      <w:start w:val="1"/>
      <w:numFmt w:val="decimal"/>
      <w:lvlText w:val="%1.%2.%3.%4.%5.%6.%7."/>
      <w:lvlJc w:val="left"/>
      <w:pPr>
        <w:tabs>
          <w:tab w:val="num" w:pos="4314"/>
        </w:tabs>
        <w:ind w:left="4314" w:hanging="1800"/>
      </w:pPr>
      <w:rPr>
        <w:rFonts w:hint="default"/>
      </w:rPr>
    </w:lvl>
    <w:lvl w:ilvl="7">
      <w:start w:val="1"/>
      <w:numFmt w:val="decimal"/>
      <w:lvlText w:val="%1.%2.%3.%4.%5.%6.%7.%8."/>
      <w:lvlJc w:val="left"/>
      <w:pPr>
        <w:tabs>
          <w:tab w:val="num" w:pos="5093"/>
        </w:tabs>
        <w:ind w:left="5093" w:hanging="2160"/>
      </w:pPr>
      <w:rPr>
        <w:rFonts w:hint="default"/>
      </w:rPr>
    </w:lvl>
    <w:lvl w:ilvl="8">
      <w:start w:val="1"/>
      <w:numFmt w:val="decimal"/>
      <w:lvlText w:val="%1.%2.%3.%4.%5.%6.%7.%8.%9."/>
      <w:lvlJc w:val="left"/>
      <w:pPr>
        <w:tabs>
          <w:tab w:val="num" w:pos="5512"/>
        </w:tabs>
        <w:ind w:left="5512" w:hanging="2160"/>
      </w:pPr>
      <w:rPr>
        <w:rFonts w:hint="default"/>
      </w:rPr>
    </w:lvl>
  </w:abstractNum>
  <w:abstractNum w:abstractNumId="16">
    <w:nsid w:val="23C8625B"/>
    <w:multiLevelType w:val="hybridMultilevel"/>
    <w:tmpl w:val="790C3B0E"/>
    <w:lvl w:ilvl="0" w:tplc="04210019">
      <w:start w:val="1"/>
      <w:numFmt w:val="lowerLetter"/>
      <w:lvlText w:val="%1."/>
      <w:lvlJc w:val="left"/>
      <w:pPr>
        <w:ind w:left="720" w:hanging="360"/>
      </w:pPr>
    </w:lvl>
    <w:lvl w:ilvl="1" w:tplc="01BE4816">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3DA114E"/>
    <w:multiLevelType w:val="hybridMultilevel"/>
    <w:tmpl w:val="5C8E3FF2"/>
    <w:lvl w:ilvl="0" w:tplc="6F2C8AB8">
      <w:start w:val="1"/>
      <w:numFmt w:val="lowerLetter"/>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18">
    <w:nsid w:val="246C73A7"/>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6B6937"/>
    <w:multiLevelType w:val="hybridMultilevel"/>
    <w:tmpl w:val="48F8A1C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F5C7E"/>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54B4152"/>
    <w:multiLevelType w:val="hybridMultilevel"/>
    <w:tmpl w:val="A67C6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214FFC"/>
    <w:multiLevelType w:val="hybridMultilevel"/>
    <w:tmpl w:val="EAA0B61C"/>
    <w:lvl w:ilvl="0" w:tplc="E4A88A9E">
      <w:start w:val="1"/>
      <w:numFmt w:val="decimal"/>
      <w:lvlText w:val="%1."/>
      <w:lvlJc w:val="left"/>
      <w:pPr>
        <w:tabs>
          <w:tab w:val="num" w:pos="1979"/>
        </w:tabs>
        <w:ind w:left="1979" w:hanging="360"/>
      </w:pPr>
      <w:rPr>
        <w:rFonts w:hint="default"/>
        <w:color w:val="auto"/>
      </w:rPr>
    </w:lvl>
    <w:lvl w:ilvl="1" w:tplc="CBDC76C8">
      <w:start w:val="1"/>
      <w:numFmt w:val="lowerLetter"/>
      <w:lvlText w:val="%2."/>
      <w:lvlJc w:val="left"/>
      <w:pPr>
        <w:tabs>
          <w:tab w:val="num" w:pos="2759"/>
        </w:tabs>
        <w:ind w:left="2759" w:hanging="420"/>
      </w:pPr>
      <w:rPr>
        <w:rFonts w:hint="default"/>
        <w:color w:val="auto"/>
      </w:rPr>
    </w:lvl>
    <w:lvl w:ilvl="2" w:tplc="7FEAB962">
      <w:start w:val="1"/>
      <w:numFmt w:val="decimal"/>
      <w:lvlText w:val="%3)"/>
      <w:lvlJc w:val="left"/>
      <w:pPr>
        <w:ind w:left="3599" w:hanging="360"/>
      </w:pPr>
      <w:rPr>
        <w:rFonts w:hint="default"/>
      </w:rPr>
    </w:lvl>
    <w:lvl w:ilvl="3" w:tplc="0409000F" w:tentative="1">
      <w:start w:val="1"/>
      <w:numFmt w:val="decimal"/>
      <w:lvlText w:val="%4."/>
      <w:lvlJc w:val="left"/>
      <w:pPr>
        <w:tabs>
          <w:tab w:val="num" w:pos="4139"/>
        </w:tabs>
        <w:ind w:left="4139" w:hanging="360"/>
      </w:pPr>
    </w:lvl>
    <w:lvl w:ilvl="4" w:tplc="04090019" w:tentative="1">
      <w:start w:val="1"/>
      <w:numFmt w:val="lowerLetter"/>
      <w:lvlText w:val="%5."/>
      <w:lvlJc w:val="left"/>
      <w:pPr>
        <w:tabs>
          <w:tab w:val="num" w:pos="4859"/>
        </w:tabs>
        <w:ind w:left="4859" w:hanging="360"/>
      </w:pPr>
    </w:lvl>
    <w:lvl w:ilvl="5" w:tplc="0409001B" w:tentative="1">
      <w:start w:val="1"/>
      <w:numFmt w:val="lowerRoman"/>
      <w:lvlText w:val="%6."/>
      <w:lvlJc w:val="right"/>
      <w:pPr>
        <w:tabs>
          <w:tab w:val="num" w:pos="5579"/>
        </w:tabs>
        <w:ind w:left="5579" w:hanging="180"/>
      </w:pPr>
    </w:lvl>
    <w:lvl w:ilvl="6" w:tplc="0409000F" w:tentative="1">
      <w:start w:val="1"/>
      <w:numFmt w:val="decimal"/>
      <w:lvlText w:val="%7."/>
      <w:lvlJc w:val="left"/>
      <w:pPr>
        <w:tabs>
          <w:tab w:val="num" w:pos="6299"/>
        </w:tabs>
        <w:ind w:left="6299" w:hanging="360"/>
      </w:pPr>
    </w:lvl>
    <w:lvl w:ilvl="7" w:tplc="04090019" w:tentative="1">
      <w:start w:val="1"/>
      <w:numFmt w:val="lowerLetter"/>
      <w:lvlText w:val="%8."/>
      <w:lvlJc w:val="left"/>
      <w:pPr>
        <w:tabs>
          <w:tab w:val="num" w:pos="7019"/>
        </w:tabs>
        <w:ind w:left="7019" w:hanging="360"/>
      </w:pPr>
    </w:lvl>
    <w:lvl w:ilvl="8" w:tplc="0409001B" w:tentative="1">
      <w:start w:val="1"/>
      <w:numFmt w:val="lowerRoman"/>
      <w:lvlText w:val="%9."/>
      <w:lvlJc w:val="right"/>
      <w:pPr>
        <w:tabs>
          <w:tab w:val="num" w:pos="7739"/>
        </w:tabs>
        <w:ind w:left="7739" w:hanging="180"/>
      </w:pPr>
    </w:lvl>
  </w:abstractNum>
  <w:abstractNum w:abstractNumId="23">
    <w:nsid w:val="37DC2E98"/>
    <w:multiLevelType w:val="hybridMultilevel"/>
    <w:tmpl w:val="81D4351C"/>
    <w:lvl w:ilvl="0" w:tplc="0409000D">
      <w:start w:val="1"/>
      <w:numFmt w:val="bullet"/>
      <w:lvlText w:val=""/>
      <w:lvlJc w:val="left"/>
      <w:pPr>
        <w:tabs>
          <w:tab w:val="num" w:pos="360"/>
        </w:tabs>
        <w:ind w:left="360" w:hanging="360"/>
      </w:pPr>
      <w:rPr>
        <w:rFonts w:ascii="Wingdings" w:hAnsi="Wingdings" w:hint="default"/>
        <w:color w:val="auto"/>
        <w:sz w:val="20"/>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4">
    <w:nsid w:val="39757BBD"/>
    <w:multiLevelType w:val="hybridMultilevel"/>
    <w:tmpl w:val="B44EA53E"/>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nsid w:val="3F2B1235"/>
    <w:multiLevelType w:val="hybridMultilevel"/>
    <w:tmpl w:val="4D48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D45CEE"/>
    <w:multiLevelType w:val="hybridMultilevel"/>
    <w:tmpl w:val="120ED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360AB8"/>
    <w:multiLevelType w:val="hybridMultilevel"/>
    <w:tmpl w:val="F3E417A6"/>
    <w:lvl w:ilvl="0" w:tplc="37D65ADA">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nsid w:val="41192ECB"/>
    <w:multiLevelType w:val="hybridMultilevel"/>
    <w:tmpl w:val="AFD4CC4A"/>
    <w:lvl w:ilvl="0" w:tplc="0409000D">
      <w:start w:val="1"/>
      <w:numFmt w:val="bullet"/>
      <w:lvlText w:val=""/>
      <w:lvlPicBulletId w:val="0"/>
      <w:lvlJc w:val="left"/>
      <w:pPr>
        <w:ind w:left="1080" w:hanging="360"/>
      </w:pPr>
      <w:rPr>
        <w:rFonts w:ascii="Wingdings" w:hAnsi="Wingding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27670C6"/>
    <w:multiLevelType w:val="hybridMultilevel"/>
    <w:tmpl w:val="43F6B3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D72E61"/>
    <w:multiLevelType w:val="hybridMultilevel"/>
    <w:tmpl w:val="156070EE"/>
    <w:lvl w:ilvl="0" w:tplc="6128BD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D11A44"/>
    <w:multiLevelType w:val="multilevel"/>
    <w:tmpl w:val="ABD453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79153EC"/>
    <w:multiLevelType w:val="hybridMultilevel"/>
    <w:tmpl w:val="E312C5C4"/>
    <w:lvl w:ilvl="0" w:tplc="6128B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ADB055F"/>
    <w:multiLevelType w:val="multilevel"/>
    <w:tmpl w:val="7E5405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C65136A"/>
    <w:multiLevelType w:val="hybridMultilevel"/>
    <w:tmpl w:val="20744F82"/>
    <w:lvl w:ilvl="0" w:tplc="04090007">
      <w:start w:val="1"/>
      <w:numFmt w:val="bullet"/>
      <w:lvlText w:val=""/>
      <w:lvlPicBulletId w:val="0"/>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2956A33"/>
    <w:multiLevelType w:val="multilevel"/>
    <w:tmpl w:val="E44CE850"/>
    <w:lvl w:ilvl="0">
      <w:start w:val="1"/>
      <w:numFmt w:val="decimal"/>
      <w:lvlText w:val="%1"/>
      <w:lvlJc w:val="left"/>
      <w:pPr>
        <w:tabs>
          <w:tab w:val="num" w:pos="720"/>
        </w:tabs>
        <w:ind w:left="720" w:hanging="720"/>
      </w:pPr>
      <w:rPr>
        <w:rFonts w:hint="default"/>
      </w:rPr>
    </w:lvl>
    <w:lvl w:ilvl="1">
      <w:start w:val="1"/>
      <w:numFmt w:val="decimal"/>
      <w:lvlText w:val="2.%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49521DE"/>
    <w:multiLevelType w:val="hybridMultilevel"/>
    <w:tmpl w:val="39D02AB6"/>
    <w:lvl w:ilvl="0" w:tplc="D472AC40">
      <w:start w:val="1"/>
      <w:numFmt w:val="decimal"/>
      <w:lvlText w:val="%1."/>
      <w:lvlJc w:val="left"/>
      <w:pPr>
        <w:tabs>
          <w:tab w:val="num" w:pos="900"/>
        </w:tabs>
        <w:ind w:left="900" w:hanging="360"/>
      </w:pPr>
      <w:rPr>
        <w:rFonts w:hint="default"/>
        <w:color w:val="000000" w:themeColor="text1"/>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7">
    <w:nsid w:val="5D7D5B6A"/>
    <w:multiLevelType w:val="hybridMultilevel"/>
    <w:tmpl w:val="713801F4"/>
    <w:lvl w:ilvl="0" w:tplc="04090007">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2A0C90"/>
    <w:multiLevelType w:val="hybridMultilevel"/>
    <w:tmpl w:val="417CBB90"/>
    <w:lvl w:ilvl="0" w:tplc="04090007">
      <w:start w:val="1"/>
      <w:numFmt w:val="bullet"/>
      <w:lvlText w:val=""/>
      <w:lvlPicBulletId w:val="0"/>
      <w:lvlJc w:val="left"/>
      <w:pPr>
        <w:tabs>
          <w:tab w:val="num" w:pos="1979"/>
        </w:tabs>
        <w:ind w:left="1979" w:hanging="360"/>
      </w:pPr>
      <w:rPr>
        <w:rFonts w:ascii="Symbol" w:hAnsi="Symbol" w:hint="default"/>
        <w:color w:val="auto"/>
      </w:rPr>
    </w:lvl>
    <w:lvl w:ilvl="1" w:tplc="CBDC76C8">
      <w:start w:val="1"/>
      <w:numFmt w:val="lowerLetter"/>
      <w:lvlText w:val="%2."/>
      <w:lvlJc w:val="left"/>
      <w:pPr>
        <w:tabs>
          <w:tab w:val="num" w:pos="2759"/>
        </w:tabs>
        <w:ind w:left="2759" w:hanging="420"/>
      </w:pPr>
      <w:rPr>
        <w:rFonts w:hint="default"/>
        <w:color w:val="auto"/>
      </w:rPr>
    </w:lvl>
    <w:lvl w:ilvl="2" w:tplc="7FEAB962">
      <w:start w:val="1"/>
      <w:numFmt w:val="decimal"/>
      <w:lvlText w:val="%3)"/>
      <w:lvlJc w:val="left"/>
      <w:pPr>
        <w:ind w:left="3599" w:hanging="360"/>
      </w:pPr>
      <w:rPr>
        <w:rFonts w:hint="default"/>
      </w:rPr>
    </w:lvl>
    <w:lvl w:ilvl="3" w:tplc="0409000F" w:tentative="1">
      <w:start w:val="1"/>
      <w:numFmt w:val="decimal"/>
      <w:lvlText w:val="%4."/>
      <w:lvlJc w:val="left"/>
      <w:pPr>
        <w:tabs>
          <w:tab w:val="num" w:pos="4139"/>
        </w:tabs>
        <w:ind w:left="4139" w:hanging="360"/>
      </w:pPr>
    </w:lvl>
    <w:lvl w:ilvl="4" w:tplc="04090019" w:tentative="1">
      <w:start w:val="1"/>
      <w:numFmt w:val="lowerLetter"/>
      <w:lvlText w:val="%5."/>
      <w:lvlJc w:val="left"/>
      <w:pPr>
        <w:tabs>
          <w:tab w:val="num" w:pos="4859"/>
        </w:tabs>
        <w:ind w:left="4859" w:hanging="360"/>
      </w:pPr>
    </w:lvl>
    <w:lvl w:ilvl="5" w:tplc="0409001B" w:tentative="1">
      <w:start w:val="1"/>
      <w:numFmt w:val="lowerRoman"/>
      <w:lvlText w:val="%6."/>
      <w:lvlJc w:val="right"/>
      <w:pPr>
        <w:tabs>
          <w:tab w:val="num" w:pos="5579"/>
        </w:tabs>
        <w:ind w:left="5579" w:hanging="180"/>
      </w:pPr>
    </w:lvl>
    <w:lvl w:ilvl="6" w:tplc="0409000F" w:tentative="1">
      <w:start w:val="1"/>
      <w:numFmt w:val="decimal"/>
      <w:lvlText w:val="%7."/>
      <w:lvlJc w:val="left"/>
      <w:pPr>
        <w:tabs>
          <w:tab w:val="num" w:pos="6299"/>
        </w:tabs>
        <w:ind w:left="6299" w:hanging="360"/>
      </w:pPr>
    </w:lvl>
    <w:lvl w:ilvl="7" w:tplc="04090019" w:tentative="1">
      <w:start w:val="1"/>
      <w:numFmt w:val="lowerLetter"/>
      <w:lvlText w:val="%8."/>
      <w:lvlJc w:val="left"/>
      <w:pPr>
        <w:tabs>
          <w:tab w:val="num" w:pos="7019"/>
        </w:tabs>
        <w:ind w:left="7019" w:hanging="360"/>
      </w:pPr>
    </w:lvl>
    <w:lvl w:ilvl="8" w:tplc="0409001B" w:tentative="1">
      <w:start w:val="1"/>
      <w:numFmt w:val="lowerRoman"/>
      <w:lvlText w:val="%9."/>
      <w:lvlJc w:val="right"/>
      <w:pPr>
        <w:tabs>
          <w:tab w:val="num" w:pos="7739"/>
        </w:tabs>
        <w:ind w:left="7739" w:hanging="180"/>
      </w:pPr>
    </w:lvl>
  </w:abstractNum>
  <w:abstractNum w:abstractNumId="39">
    <w:nsid w:val="5F69031C"/>
    <w:multiLevelType w:val="hybridMultilevel"/>
    <w:tmpl w:val="E9D892AC"/>
    <w:lvl w:ilvl="0" w:tplc="04090005">
      <w:start w:val="1"/>
      <w:numFmt w:val="bullet"/>
      <w:lvlText w:val=""/>
      <w:lvlJc w:val="left"/>
      <w:pPr>
        <w:ind w:left="1080" w:hanging="360"/>
      </w:pPr>
      <w:rPr>
        <w:rFonts w:ascii="Wingdings" w:hAnsi="Wingding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6BB51BC"/>
    <w:multiLevelType w:val="hybridMultilevel"/>
    <w:tmpl w:val="A5B46328"/>
    <w:lvl w:ilvl="0" w:tplc="EF308A72">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1">
    <w:nsid w:val="6AA33A95"/>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BEA2E4C"/>
    <w:multiLevelType w:val="hybridMultilevel"/>
    <w:tmpl w:val="9B0221B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43">
    <w:nsid w:val="6C6D51F6"/>
    <w:multiLevelType w:val="hybridMultilevel"/>
    <w:tmpl w:val="3D58B1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1F35A8"/>
    <w:multiLevelType w:val="hybridMultilevel"/>
    <w:tmpl w:val="8FAE9946"/>
    <w:lvl w:ilvl="0" w:tplc="91B06FEC">
      <w:start w:val="1"/>
      <w:numFmt w:val="decimal"/>
      <w:lvlText w:val="%1."/>
      <w:lvlJc w:val="left"/>
      <w:pPr>
        <w:tabs>
          <w:tab w:val="num" w:pos="540"/>
        </w:tabs>
        <w:ind w:left="540" w:hanging="360"/>
      </w:pPr>
      <w:rPr>
        <w:rFonts w:hint="default"/>
      </w:rPr>
    </w:lvl>
    <w:lvl w:ilvl="1" w:tplc="D7F0B524">
      <w:start w:val="1"/>
      <w:numFmt w:val="decimal"/>
      <w:lvlText w:val="%2."/>
      <w:lvlJc w:val="left"/>
      <w:pPr>
        <w:tabs>
          <w:tab w:val="num" w:pos="1260"/>
        </w:tabs>
        <w:ind w:left="1260" w:hanging="360"/>
      </w:pPr>
      <w:rPr>
        <w:rFonts w:hint="default"/>
      </w:rPr>
    </w:lvl>
    <w:lvl w:ilvl="2" w:tplc="F53C907E">
      <w:start w:val="1"/>
      <w:numFmt w:val="lowerLetter"/>
      <w:lvlText w:val="%3."/>
      <w:lvlJc w:val="left"/>
      <w:pPr>
        <w:tabs>
          <w:tab w:val="num" w:pos="2160"/>
        </w:tabs>
        <w:ind w:left="2160" w:hanging="360"/>
      </w:pPr>
      <w:rPr>
        <w:rFonts w:ascii="Century Gothic" w:eastAsia="MS Mincho" w:hAnsi="Century Gothic" w:cs="Tahoma" w:hint="default"/>
        <w:color w:val="auto"/>
        <w:sz w:val="20"/>
        <w:szCs w:val="20"/>
      </w:rPr>
    </w:lvl>
    <w:lvl w:ilvl="3" w:tplc="83C48F0A">
      <w:start w:val="1"/>
      <w:numFmt w:val="lowerLetter"/>
      <w:lvlText w:val="%4."/>
      <w:lvlJc w:val="left"/>
      <w:pPr>
        <w:tabs>
          <w:tab w:val="num" w:pos="2700"/>
        </w:tabs>
        <w:ind w:left="2700" w:hanging="360"/>
      </w:pPr>
      <w:rPr>
        <w:rFonts w:ascii="Century Gothic" w:eastAsia="MS Mincho" w:hAnsi="Century Gothic" w:cs="Tahoma" w:hint="default"/>
        <w:b w:val="0"/>
        <w:i w:val="0"/>
        <w:sz w:val="20"/>
        <w:szCs w:val="20"/>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5">
    <w:nsid w:val="6F9E554C"/>
    <w:multiLevelType w:val="hybridMultilevel"/>
    <w:tmpl w:val="3EC2238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4F4927"/>
    <w:multiLevelType w:val="hybridMultilevel"/>
    <w:tmpl w:val="C0B0A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A24EBB"/>
    <w:multiLevelType w:val="hybridMultilevel"/>
    <w:tmpl w:val="BBC27564"/>
    <w:lvl w:ilvl="0" w:tplc="07FEE294">
      <w:start w:val="5"/>
      <w:numFmt w:val="bullet"/>
      <w:lvlText w:val="-"/>
      <w:lvlJc w:val="left"/>
      <w:pPr>
        <w:ind w:left="1170" w:hanging="360"/>
      </w:pPr>
      <w:rPr>
        <w:rFonts w:ascii="Times New Roman" w:eastAsia="Calibri" w:hAnsi="Times New Roman" w:cs="Times New Roman" w:hint="default"/>
        <w:color w:val="000000"/>
      </w:rPr>
    </w:lvl>
    <w:lvl w:ilvl="1" w:tplc="04210003">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48">
    <w:nsid w:val="7F0077E5"/>
    <w:multiLevelType w:val="hybridMultilevel"/>
    <w:tmpl w:val="AE3A6D6A"/>
    <w:lvl w:ilvl="0" w:tplc="0421000F">
      <w:start w:val="1"/>
      <w:numFmt w:val="decimal"/>
      <w:lvlText w:val="%1."/>
      <w:lvlJc w:val="left"/>
      <w:pPr>
        <w:ind w:left="2202" w:hanging="360"/>
      </w:pPr>
    </w:lvl>
    <w:lvl w:ilvl="1" w:tplc="04210019" w:tentative="1">
      <w:start w:val="1"/>
      <w:numFmt w:val="lowerLetter"/>
      <w:lvlText w:val="%2."/>
      <w:lvlJc w:val="left"/>
      <w:pPr>
        <w:ind w:left="2922" w:hanging="360"/>
      </w:pPr>
    </w:lvl>
    <w:lvl w:ilvl="2" w:tplc="0421001B" w:tentative="1">
      <w:start w:val="1"/>
      <w:numFmt w:val="lowerRoman"/>
      <w:lvlText w:val="%3."/>
      <w:lvlJc w:val="right"/>
      <w:pPr>
        <w:ind w:left="3642" w:hanging="180"/>
      </w:pPr>
    </w:lvl>
    <w:lvl w:ilvl="3" w:tplc="0421000F" w:tentative="1">
      <w:start w:val="1"/>
      <w:numFmt w:val="decimal"/>
      <w:lvlText w:val="%4."/>
      <w:lvlJc w:val="left"/>
      <w:pPr>
        <w:ind w:left="4362" w:hanging="360"/>
      </w:pPr>
    </w:lvl>
    <w:lvl w:ilvl="4" w:tplc="04210019" w:tentative="1">
      <w:start w:val="1"/>
      <w:numFmt w:val="lowerLetter"/>
      <w:lvlText w:val="%5."/>
      <w:lvlJc w:val="left"/>
      <w:pPr>
        <w:ind w:left="5082" w:hanging="360"/>
      </w:pPr>
    </w:lvl>
    <w:lvl w:ilvl="5" w:tplc="0421001B" w:tentative="1">
      <w:start w:val="1"/>
      <w:numFmt w:val="lowerRoman"/>
      <w:lvlText w:val="%6."/>
      <w:lvlJc w:val="right"/>
      <w:pPr>
        <w:ind w:left="5802" w:hanging="180"/>
      </w:pPr>
    </w:lvl>
    <w:lvl w:ilvl="6" w:tplc="0421000F" w:tentative="1">
      <w:start w:val="1"/>
      <w:numFmt w:val="decimal"/>
      <w:lvlText w:val="%7."/>
      <w:lvlJc w:val="left"/>
      <w:pPr>
        <w:ind w:left="6522" w:hanging="360"/>
      </w:pPr>
    </w:lvl>
    <w:lvl w:ilvl="7" w:tplc="04210019" w:tentative="1">
      <w:start w:val="1"/>
      <w:numFmt w:val="lowerLetter"/>
      <w:lvlText w:val="%8."/>
      <w:lvlJc w:val="left"/>
      <w:pPr>
        <w:ind w:left="7242" w:hanging="360"/>
      </w:pPr>
    </w:lvl>
    <w:lvl w:ilvl="8" w:tplc="0421001B" w:tentative="1">
      <w:start w:val="1"/>
      <w:numFmt w:val="lowerRoman"/>
      <w:lvlText w:val="%9."/>
      <w:lvlJc w:val="right"/>
      <w:pPr>
        <w:ind w:left="7962" w:hanging="180"/>
      </w:pPr>
    </w:lvl>
  </w:abstractNum>
  <w:num w:numId="1">
    <w:abstractNumId w:val="12"/>
  </w:num>
  <w:num w:numId="2">
    <w:abstractNumId w:val="31"/>
  </w:num>
  <w:num w:numId="3">
    <w:abstractNumId w:val="10"/>
  </w:num>
  <w:num w:numId="4">
    <w:abstractNumId w:val="9"/>
  </w:num>
  <w:num w:numId="5">
    <w:abstractNumId w:val="41"/>
  </w:num>
  <w:num w:numId="6">
    <w:abstractNumId w:val="16"/>
  </w:num>
  <w:num w:numId="7">
    <w:abstractNumId w:val="3"/>
  </w:num>
  <w:num w:numId="8">
    <w:abstractNumId w:val="6"/>
  </w:num>
  <w:num w:numId="9">
    <w:abstractNumId w:val="14"/>
  </w:num>
  <w:num w:numId="10">
    <w:abstractNumId w:val="2"/>
  </w:num>
  <w:num w:numId="11">
    <w:abstractNumId w:val="40"/>
  </w:num>
  <w:num w:numId="12">
    <w:abstractNumId w:val="27"/>
  </w:num>
  <w:num w:numId="13">
    <w:abstractNumId w:val="7"/>
  </w:num>
  <w:num w:numId="14">
    <w:abstractNumId w:val="25"/>
  </w:num>
  <w:num w:numId="15">
    <w:abstractNumId w:val="17"/>
  </w:num>
  <w:num w:numId="16">
    <w:abstractNumId w:val="38"/>
  </w:num>
  <w:num w:numId="17">
    <w:abstractNumId w:val="34"/>
  </w:num>
  <w:num w:numId="18">
    <w:abstractNumId w:val="37"/>
  </w:num>
  <w:num w:numId="19">
    <w:abstractNumId w:val="46"/>
  </w:num>
  <w:num w:numId="20">
    <w:abstractNumId w:val="43"/>
  </w:num>
  <w:num w:numId="21">
    <w:abstractNumId w:val="23"/>
  </w:num>
  <w:num w:numId="22">
    <w:abstractNumId w:val="19"/>
  </w:num>
  <w:num w:numId="23">
    <w:abstractNumId w:val="42"/>
  </w:num>
  <w:num w:numId="24">
    <w:abstractNumId w:val="24"/>
  </w:num>
  <w:num w:numId="25">
    <w:abstractNumId w:val="21"/>
  </w:num>
  <w:num w:numId="26">
    <w:abstractNumId w:val="29"/>
  </w:num>
  <w:num w:numId="27">
    <w:abstractNumId w:val="8"/>
  </w:num>
  <w:num w:numId="28">
    <w:abstractNumId w:val="0"/>
  </w:num>
  <w:num w:numId="29">
    <w:abstractNumId w:val="47"/>
  </w:num>
  <w:num w:numId="30">
    <w:abstractNumId w:val="15"/>
  </w:num>
  <w:num w:numId="31">
    <w:abstractNumId w:val="48"/>
  </w:num>
  <w:num w:numId="32">
    <w:abstractNumId w:val="28"/>
  </w:num>
  <w:num w:numId="33">
    <w:abstractNumId w:val="39"/>
  </w:num>
  <w:num w:numId="34">
    <w:abstractNumId w:val="26"/>
  </w:num>
  <w:num w:numId="35">
    <w:abstractNumId w:val="20"/>
  </w:num>
  <w:num w:numId="36">
    <w:abstractNumId w:val="32"/>
  </w:num>
  <w:num w:numId="37">
    <w:abstractNumId w:val="30"/>
  </w:num>
  <w:num w:numId="38">
    <w:abstractNumId w:val="45"/>
  </w:num>
  <w:num w:numId="39">
    <w:abstractNumId w:val="5"/>
  </w:num>
  <w:num w:numId="40">
    <w:abstractNumId w:val="4"/>
  </w:num>
  <w:num w:numId="41">
    <w:abstractNumId w:val="13"/>
  </w:num>
  <w:num w:numId="42">
    <w:abstractNumId w:val="18"/>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1"/>
  </w:num>
  <w:num w:numId="46">
    <w:abstractNumId w:val="35"/>
  </w:num>
  <w:num w:numId="47">
    <w:abstractNumId w:val="44"/>
  </w:num>
  <w:num w:numId="48">
    <w:abstractNumId w:val="36"/>
  </w:num>
  <w:num w:numId="49">
    <w:abstractNumId w:val="22"/>
  </w:num>
  <w:num w:numId="50">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4F"/>
    <w:rsid w:val="0000447D"/>
    <w:rsid w:val="00006C29"/>
    <w:rsid w:val="00007071"/>
    <w:rsid w:val="000138C1"/>
    <w:rsid w:val="00013C97"/>
    <w:rsid w:val="00022825"/>
    <w:rsid w:val="00035309"/>
    <w:rsid w:val="00035EA3"/>
    <w:rsid w:val="0004140A"/>
    <w:rsid w:val="00045ADB"/>
    <w:rsid w:val="0004692F"/>
    <w:rsid w:val="00051DAF"/>
    <w:rsid w:val="00054E17"/>
    <w:rsid w:val="000552CA"/>
    <w:rsid w:val="000560C7"/>
    <w:rsid w:val="000564FE"/>
    <w:rsid w:val="00057119"/>
    <w:rsid w:val="000605B0"/>
    <w:rsid w:val="00061104"/>
    <w:rsid w:val="00061E40"/>
    <w:rsid w:val="00062CB4"/>
    <w:rsid w:val="000728E4"/>
    <w:rsid w:val="0007504D"/>
    <w:rsid w:val="00077ED2"/>
    <w:rsid w:val="00086221"/>
    <w:rsid w:val="00086B41"/>
    <w:rsid w:val="0008782C"/>
    <w:rsid w:val="00087D79"/>
    <w:rsid w:val="000901D1"/>
    <w:rsid w:val="00097B2D"/>
    <w:rsid w:val="000A055E"/>
    <w:rsid w:val="000A156D"/>
    <w:rsid w:val="000A1A6E"/>
    <w:rsid w:val="000A1AF4"/>
    <w:rsid w:val="000A3FED"/>
    <w:rsid w:val="000A55F8"/>
    <w:rsid w:val="000B11DE"/>
    <w:rsid w:val="000C0AFA"/>
    <w:rsid w:val="000C59CD"/>
    <w:rsid w:val="000C76F8"/>
    <w:rsid w:val="000D2A5F"/>
    <w:rsid w:val="000D5145"/>
    <w:rsid w:val="000E19AD"/>
    <w:rsid w:val="000E30E2"/>
    <w:rsid w:val="000E3650"/>
    <w:rsid w:val="000F1983"/>
    <w:rsid w:val="000F37B3"/>
    <w:rsid w:val="000F44F5"/>
    <w:rsid w:val="000F7806"/>
    <w:rsid w:val="00100821"/>
    <w:rsid w:val="00102913"/>
    <w:rsid w:val="001058BC"/>
    <w:rsid w:val="001116C2"/>
    <w:rsid w:val="00114F3C"/>
    <w:rsid w:val="00116811"/>
    <w:rsid w:val="001230F9"/>
    <w:rsid w:val="00123FE1"/>
    <w:rsid w:val="00124547"/>
    <w:rsid w:val="0013689D"/>
    <w:rsid w:val="00145B59"/>
    <w:rsid w:val="001468C3"/>
    <w:rsid w:val="001504A6"/>
    <w:rsid w:val="00170AF0"/>
    <w:rsid w:val="00173E15"/>
    <w:rsid w:val="00176128"/>
    <w:rsid w:val="001770DE"/>
    <w:rsid w:val="0018219F"/>
    <w:rsid w:val="0018438D"/>
    <w:rsid w:val="00191302"/>
    <w:rsid w:val="001948E0"/>
    <w:rsid w:val="00195B13"/>
    <w:rsid w:val="00196AC6"/>
    <w:rsid w:val="001A0CF9"/>
    <w:rsid w:val="001B5EC1"/>
    <w:rsid w:val="001C0B4A"/>
    <w:rsid w:val="001C1D6F"/>
    <w:rsid w:val="001C234A"/>
    <w:rsid w:val="001C280F"/>
    <w:rsid w:val="001C2997"/>
    <w:rsid w:val="001C6F03"/>
    <w:rsid w:val="001D12E3"/>
    <w:rsid w:val="001D31B2"/>
    <w:rsid w:val="001E3E5E"/>
    <w:rsid w:val="001E4760"/>
    <w:rsid w:val="001E5D5F"/>
    <w:rsid w:val="001F47FB"/>
    <w:rsid w:val="0020065F"/>
    <w:rsid w:val="00207262"/>
    <w:rsid w:val="00217B39"/>
    <w:rsid w:val="002235D2"/>
    <w:rsid w:val="00225C5C"/>
    <w:rsid w:val="00231C5B"/>
    <w:rsid w:val="00231DF3"/>
    <w:rsid w:val="00232615"/>
    <w:rsid w:val="00236412"/>
    <w:rsid w:val="00246B7B"/>
    <w:rsid w:val="00252971"/>
    <w:rsid w:val="00253272"/>
    <w:rsid w:val="00257833"/>
    <w:rsid w:val="00257991"/>
    <w:rsid w:val="00260947"/>
    <w:rsid w:val="00260D63"/>
    <w:rsid w:val="00266E9E"/>
    <w:rsid w:val="00271266"/>
    <w:rsid w:val="00271729"/>
    <w:rsid w:val="00272260"/>
    <w:rsid w:val="0027316C"/>
    <w:rsid w:val="00280255"/>
    <w:rsid w:val="002813A6"/>
    <w:rsid w:val="00287283"/>
    <w:rsid w:val="0028761A"/>
    <w:rsid w:val="0029484F"/>
    <w:rsid w:val="00296BBF"/>
    <w:rsid w:val="002A52D2"/>
    <w:rsid w:val="002A66C2"/>
    <w:rsid w:val="002B1B98"/>
    <w:rsid w:val="002C2C98"/>
    <w:rsid w:val="002C4062"/>
    <w:rsid w:val="002C7A1A"/>
    <w:rsid w:val="002D07B2"/>
    <w:rsid w:val="002D1869"/>
    <w:rsid w:val="002D1CEE"/>
    <w:rsid w:val="002D344F"/>
    <w:rsid w:val="002D3939"/>
    <w:rsid w:val="002E475A"/>
    <w:rsid w:val="002E5378"/>
    <w:rsid w:val="002E5A01"/>
    <w:rsid w:val="002E6224"/>
    <w:rsid w:val="00300B04"/>
    <w:rsid w:val="00300BBB"/>
    <w:rsid w:val="00300CAE"/>
    <w:rsid w:val="0031232B"/>
    <w:rsid w:val="00315DC8"/>
    <w:rsid w:val="003235BF"/>
    <w:rsid w:val="00326758"/>
    <w:rsid w:val="003267B3"/>
    <w:rsid w:val="00326E26"/>
    <w:rsid w:val="0032777B"/>
    <w:rsid w:val="003318D3"/>
    <w:rsid w:val="00331F52"/>
    <w:rsid w:val="003332D0"/>
    <w:rsid w:val="0034500B"/>
    <w:rsid w:val="00352529"/>
    <w:rsid w:val="003575D8"/>
    <w:rsid w:val="00361782"/>
    <w:rsid w:val="0038419D"/>
    <w:rsid w:val="0038436B"/>
    <w:rsid w:val="00397ACC"/>
    <w:rsid w:val="003A4D9D"/>
    <w:rsid w:val="003A53C3"/>
    <w:rsid w:val="003A7062"/>
    <w:rsid w:val="003B61BE"/>
    <w:rsid w:val="003C409F"/>
    <w:rsid w:val="003C58C0"/>
    <w:rsid w:val="003D1472"/>
    <w:rsid w:val="003D4F48"/>
    <w:rsid w:val="003E0E07"/>
    <w:rsid w:val="003E64F3"/>
    <w:rsid w:val="003E79EA"/>
    <w:rsid w:val="003F16B0"/>
    <w:rsid w:val="003F1DEE"/>
    <w:rsid w:val="003F355E"/>
    <w:rsid w:val="003F5D1E"/>
    <w:rsid w:val="003F66F3"/>
    <w:rsid w:val="003F7CAC"/>
    <w:rsid w:val="00405BA7"/>
    <w:rsid w:val="00405DFE"/>
    <w:rsid w:val="00410EE1"/>
    <w:rsid w:val="00411CDC"/>
    <w:rsid w:val="00412655"/>
    <w:rsid w:val="00413BF8"/>
    <w:rsid w:val="00415BCB"/>
    <w:rsid w:val="00421679"/>
    <w:rsid w:val="0042755E"/>
    <w:rsid w:val="00427750"/>
    <w:rsid w:val="004328E6"/>
    <w:rsid w:val="00436F84"/>
    <w:rsid w:val="0044003F"/>
    <w:rsid w:val="004429BC"/>
    <w:rsid w:val="00443836"/>
    <w:rsid w:val="00443C56"/>
    <w:rsid w:val="00443DDF"/>
    <w:rsid w:val="00451961"/>
    <w:rsid w:val="00454250"/>
    <w:rsid w:val="004674F8"/>
    <w:rsid w:val="00472E1C"/>
    <w:rsid w:val="004818D0"/>
    <w:rsid w:val="004831F6"/>
    <w:rsid w:val="00483975"/>
    <w:rsid w:val="00486C35"/>
    <w:rsid w:val="00491B37"/>
    <w:rsid w:val="004A289A"/>
    <w:rsid w:val="004A2D7D"/>
    <w:rsid w:val="004A5C0B"/>
    <w:rsid w:val="004A6CDB"/>
    <w:rsid w:val="004A7938"/>
    <w:rsid w:val="004B1058"/>
    <w:rsid w:val="004B5D88"/>
    <w:rsid w:val="004B77D8"/>
    <w:rsid w:val="004B7C34"/>
    <w:rsid w:val="004C140B"/>
    <w:rsid w:val="004C18E1"/>
    <w:rsid w:val="004C483B"/>
    <w:rsid w:val="004C63AE"/>
    <w:rsid w:val="004D365C"/>
    <w:rsid w:val="004D3D8A"/>
    <w:rsid w:val="004D5F65"/>
    <w:rsid w:val="004D75A6"/>
    <w:rsid w:val="004E1E8A"/>
    <w:rsid w:val="004E3DA0"/>
    <w:rsid w:val="004E4347"/>
    <w:rsid w:val="004E5C95"/>
    <w:rsid w:val="004E6657"/>
    <w:rsid w:val="004E7A5C"/>
    <w:rsid w:val="004F22DB"/>
    <w:rsid w:val="004F29D3"/>
    <w:rsid w:val="004F557C"/>
    <w:rsid w:val="004F7C95"/>
    <w:rsid w:val="00500541"/>
    <w:rsid w:val="00500F9D"/>
    <w:rsid w:val="00502217"/>
    <w:rsid w:val="00503635"/>
    <w:rsid w:val="005041B7"/>
    <w:rsid w:val="0051642A"/>
    <w:rsid w:val="005175F8"/>
    <w:rsid w:val="005222F1"/>
    <w:rsid w:val="00523539"/>
    <w:rsid w:val="0052380F"/>
    <w:rsid w:val="005248D2"/>
    <w:rsid w:val="0052527F"/>
    <w:rsid w:val="0053550D"/>
    <w:rsid w:val="00535F65"/>
    <w:rsid w:val="00542610"/>
    <w:rsid w:val="00545D4B"/>
    <w:rsid w:val="005516A4"/>
    <w:rsid w:val="0055287F"/>
    <w:rsid w:val="00552C9E"/>
    <w:rsid w:val="005538D0"/>
    <w:rsid w:val="005611F5"/>
    <w:rsid w:val="0056178B"/>
    <w:rsid w:val="005651BA"/>
    <w:rsid w:val="00573B3D"/>
    <w:rsid w:val="0057514B"/>
    <w:rsid w:val="00575A06"/>
    <w:rsid w:val="00586BB4"/>
    <w:rsid w:val="00592C02"/>
    <w:rsid w:val="005932ED"/>
    <w:rsid w:val="00594907"/>
    <w:rsid w:val="005957A9"/>
    <w:rsid w:val="005A12E0"/>
    <w:rsid w:val="005A72B2"/>
    <w:rsid w:val="005B2E13"/>
    <w:rsid w:val="005B2EF6"/>
    <w:rsid w:val="005C0B79"/>
    <w:rsid w:val="005C0CFB"/>
    <w:rsid w:val="005C2CD5"/>
    <w:rsid w:val="005E4282"/>
    <w:rsid w:val="005E4B52"/>
    <w:rsid w:val="005E67BE"/>
    <w:rsid w:val="005E7984"/>
    <w:rsid w:val="005F3038"/>
    <w:rsid w:val="005F5B38"/>
    <w:rsid w:val="006016C2"/>
    <w:rsid w:val="0060267C"/>
    <w:rsid w:val="0061018B"/>
    <w:rsid w:val="0061116B"/>
    <w:rsid w:val="00611A3E"/>
    <w:rsid w:val="006163EA"/>
    <w:rsid w:val="00622B03"/>
    <w:rsid w:val="00631F02"/>
    <w:rsid w:val="006421FB"/>
    <w:rsid w:val="00644E02"/>
    <w:rsid w:val="00645A9E"/>
    <w:rsid w:val="00661BB7"/>
    <w:rsid w:val="00661F5B"/>
    <w:rsid w:val="00663034"/>
    <w:rsid w:val="00663988"/>
    <w:rsid w:val="00664FA5"/>
    <w:rsid w:val="006676E1"/>
    <w:rsid w:val="00675E92"/>
    <w:rsid w:val="00676426"/>
    <w:rsid w:val="0068202A"/>
    <w:rsid w:val="006820DB"/>
    <w:rsid w:val="006825FD"/>
    <w:rsid w:val="00684758"/>
    <w:rsid w:val="006858AC"/>
    <w:rsid w:val="00685FA3"/>
    <w:rsid w:val="00694F48"/>
    <w:rsid w:val="00695DC4"/>
    <w:rsid w:val="006A2931"/>
    <w:rsid w:val="006A4A15"/>
    <w:rsid w:val="006A4FED"/>
    <w:rsid w:val="006A505E"/>
    <w:rsid w:val="006A764F"/>
    <w:rsid w:val="006B3B09"/>
    <w:rsid w:val="006B3E24"/>
    <w:rsid w:val="006B4990"/>
    <w:rsid w:val="006B5178"/>
    <w:rsid w:val="006C5495"/>
    <w:rsid w:val="006C660D"/>
    <w:rsid w:val="006D0731"/>
    <w:rsid w:val="006E3B3B"/>
    <w:rsid w:val="006E3EFE"/>
    <w:rsid w:val="006E6D2B"/>
    <w:rsid w:val="006F184B"/>
    <w:rsid w:val="006F48E1"/>
    <w:rsid w:val="006F54D3"/>
    <w:rsid w:val="006F7572"/>
    <w:rsid w:val="007027E4"/>
    <w:rsid w:val="007133E9"/>
    <w:rsid w:val="00720E1A"/>
    <w:rsid w:val="007224B3"/>
    <w:rsid w:val="0072463A"/>
    <w:rsid w:val="0073166F"/>
    <w:rsid w:val="00732B53"/>
    <w:rsid w:val="00732D1C"/>
    <w:rsid w:val="00734605"/>
    <w:rsid w:val="007409AA"/>
    <w:rsid w:val="00740AB0"/>
    <w:rsid w:val="007437DD"/>
    <w:rsid w:val="00744E9F"/>
    <w:rsid w:val="00746404"/>
    <w:rsid w:val="007544B8"/>
    <w:rsid w:val="007555C1"/>
    <w:rsid w:val="00757646"/>
    <w:rsid w:val="00762F0F"/>
    <w:rsid w:val="00765510"/>
    <w:rsid w:val="00771B91"/>
    <w:rsid w:val="00772106"/>
    <w:rsid w:val="007722AF"/>
    <w:rsid w:val="00772AF6"/>
    <w:rsid w:val="00774010"/>
    <w:rsid w:val="00777E34"/>
    <w:rsid w:val="007839B6"/>
    <w:rsid w:val="00787364"/>
    <w:rsid w:val="00791E27"/>
    <w:rsid w:val="0079478D"/>
    <w:rsid w:val="0079678A"/>
    <w:rsid w:val="00797ECE"/>
    <w:rsid w:val="007A5FA7"/>
    <w:rsid w:val="007B39B7"/>
    <w:rsid w:val="007C7F2F"/>
    <w:rsid w:val="007E19BC"/>
    <w:rsid w:val="007E424C"/>
    <w:rsid w:val="007E486E"/>
    <w:rsid w:val="007F2D99"/>
    <w:rsid w:val="00804FF9"/>
    <w:rsid w:val="0080652B"/>
    <w:rsid w:val="00813CB9"/>
    <w:rsid w:val="00816F47"/>
    <w:rsid w:val="008172FF"/>
    <w:rsid w:val="00817867"/>
    <w:rsid w:val="0082246C"/>
    <w:rsid w:val="008303FF"/>
    <w:rsid w:val="00831D6B"/>
    <w:rsid w:val="00832EF0"/>
    <w:rsid w:val="00834E07"/>
    <w:rsid w:val="00836C69"/>
    <w:rsid w:val="00841389"/>
    <w:rsid w:val="0084412F"/>
    <w:rsid w:val="00845965"/>
    <w:rsid w:val="00853410"/>
    <w:rsid w:val="00860CED"/>
    <w:rsid w:val="00873F6E"/>
    <w:rsid w:val="00876BB6"/>
    <w:rsid w:val="00882032"/>
    <w:rsid w:val="008822D9"/>
    <w:rsid w:val="008A16CC"/>
    <w:rsid w:val="008A1CCF"/>
    <w:rsid w:val="008A4C54"/>
    <w:rsid w:val="008A70C1"/>
    <w:rsid w:val="008A7246"/>
    <w:rsid w:val="008B2BBC"/>
    <w:rsid w:val="008B3B3D"/>
    <w:rsid w:val="008B771B"/>
    <w:rsid w:val="008C27B9"/>
    <w:rsid w:val="008D02CA"/>
    <w:rsid w:val="008D0B03"/>
    <w:rsid w:val="008D1B6B"/>
    <w:rsid w:val="008D38B0"/>
    <w:rsid w:val="008E26D6"/>
    <w:rsid w:val="008F2089"/>
    <w:rsid w:val="008F599E"/>
    <w:rsid w:val="00900062"/>
    <w:rsid w:val="00904CCF"/>
    <w:rsid w:val="00911B8A"/>
    <w:rsid w:val="00912407"/>
    <w:rsid w:val="00912C61"/>
    <w:rsid w:val="00916CF1"/>
    <w:rsid w:val="00923234"/>
    <w:rsid w:val="0092521A"/>
    <w:rsid w:val="00926329"/>
    <w:rsid w:val="009313B9"/>
    <w:rsid w:val="0095095E"/>
    <w:rsid w:val="00957DD0"/>
    <w:rsid w:val="00962FF3"/>
    <w:rsid w:val="0096345B"/>
    <w:rsid w:val="00964B81"/>
    <w:rsid w:val="00966F12"/>
    <w:rsid w:val="00966F92"/>
    <w:rsid w:val="0097440F"/>
    <w:rsid w:val="009813B4"/>
    <w:rsid w:val="009831FA"/>
    <w:rsid w:val="009854CC"/>
    <w:rsid w:val="00985D43"/>
    <w:rsid w:val="00987F0F"/>
    <w:rsid w:val="00996DEC"/>
    <w:rsid w:val="009A03CA"/>
    <w:rsid w:val="009A12CB"/>
    <w:rsid w:val="009B4C5E"/>
    <w:rsid w:val="009C002E"/>
    <w:rsid w:val="009C244F"/>
    <w:rsid w:val="009C2915"/>
    <w:rsid w:val="009C67FC"/>
    <w:rsid w:val="009C69D6"/>
    <w:rsid w:val="009D00AE"/>
    <w:rsid w:val="009D43D7"/>
    <w:rsid w:val="009D600C"/>
    <w:rsid w:val="009D62B5"/>
    <w:rsid w:val="009E008C"/>
    <w:rsid w:val="009F20A9"/>
    <w:rsid w:val="009F34DC"/>
    <w:rsid w:val="009F4F6C"/>
    <w:rsid w:val="00A00C57"/>
    <w:rsid w:val="00A0195E"/>
    <w:rsid w:val="00A019BA"/>
    <w:rsid w:val="00A0324E"/>
    <w:rsid w:val="00A078AE"/>
    <w:rsid w:val="00A078E0"/>
    <w:rsid w:val="00A1359C"/>
    <w:rsid w:val="00A20E43"/>
    <w:rsid w:val="00A22DB8"/>
    <w:rsid w:val="00A2473C"/>
    <w:rsid w:val="00A264E2"/>
    <w:rsid w:val="00A453E0"/>
    <w:rsid w:val="00A500AB"/>
    <w:rsid w:val="00A530F1"/>
    <w:rsid w:val="00A55CF6"/>
    <w:rsid w:val="00A57830"/>
    <w:rsid w:val="00A57F77"/>
    <w:rsid w:val="00A61D75"/>
    <w:rsid w:val="00A67452"/>
    <w:rsid w:val="00A711C2"/>
    <w:rsid w:val="00A71A56"/>
    <w:rsid w:val="00A71CAF"/>
    <w:rsid w:val="00A748CB"/>
    <w:rsid w:val="00A814BA"/>
    <w:rsid w:val="00A8710A"/>
    <w:rsid w:val="00A900EC"/>
    <w:rsid w:val="00A90186"/>
    <w:rsid w:val="00A96E6A"/>
    <w:rsid w:val="00AA3DCD"/>
    <w:rsid w:val="00AA51BC"/>
    <w:rsid w:val="00AA53CC"/>
    <w:rsid w:val="00AA68CC"/>
    <w:rsid w:val="00AA716F"/>
    <w:rsid w:val="00AB0784"/>
    <w:rsid w:val="00AB0D03"/>
    <w:rsid w:val="00AB5F45"/>
    <w:rsid w:val="00AC01AC"/>
    <w:rsid w:val="00AC3E09"/>
    <w:rsid w:val="00AD0AD5"/>
    <w:rsid w:val="00AD249B"/>
    <w:rsid w:val="00AE0121"/>
    <w:rsid w:val="00AE0F97"/>
    <w:rsid w:val="00AE2A1F"/>
    <w:rsid w:val="00AE4146"/>
    <w:rsid w:val="00AE6FF2"/>
    <w:rsid w:val="00AE7555"/>
    <w:rsid w:val="00AE7E07"/>
    <w:rsid w:val="00AF2097"/>
    <w:rsid w:val="00AF235D"/>
    <w:rsid w:val="00AF5D9B"/>
    <w:rsid w:val="00B01117"/>
    <w:rsid w:val="00B02097"/>
    <w:rsid w:val="00B02269"/>
    <w:rsid w:val="00B02F9B"/>
    <w:rsid w:val="00B071BE"/>
    <w:rsid w:val="00B07349"/>
    <w:rsid w:val="00B07BA8"/>
    <w:rsid w:val="00B11123"/>
    <w:rsid w:val="00B17527"/>
    <w:rsid w:val="00B20082"/>
    <w:rsid w:val="00B2523D"/>
    <w:rsid w:val="00B3125E"/>
    <w:rsid w:val="00B33012"/>
    <w:rsid w:val="00B36EDD"/>
    <w:rsid w:val="00B42550"/>
    <w:rsid w:val="00B44C8C"/>
    <w:rsid w:val="00B45588"/>
    <w:rsid w:val="00B51E4D"/>
    <w:rsid w:val="00B618E8"/>
    <w:rsid w:val="00B67682"/>
    <w:rsid w:val="00B67715"/>
    <w:rsid w:val="00B71444"/>
    <w:rsid w:val="00B754C0"/>
    <w:rsid w:val="00B80C6A"/>
    <w:rsid w:val="00B81703"/>
    <w:rsid w:val="00B81DC7"/>
    <w:rsid w:val="00B84315"/>
    <w:rsid w:val="00B87BC0"/>
    <w:rsid w:val="00B939F6"/>
    <w:rsid w:val="00B9799E"/>
    <w:rsid w:val="00BA2EFD"/>
    <w:rsid w:val="00BA4810"/>
    <w:rsid w:val="00BA73E2"/>
    <w:rsid w:val="00BA78A4"/>
    <w:rsid w:val="00BB021C"/>
    <w:rsid w:val="00BB1C3C"/>
    <w:rsid w:val="00BB2B9F"/>
    <w:rsid w:val="00BB5393"/>
    <w:rsid w:val="00BC5421"/>
    <w:rsid w:val="00BD014F"/>
    <w:rsid w:val="00BD71C1"/>
    <w:rsid w:val="00BE1545"/>
    <w:rsid w:val="00BE2832"/>
    <w:rsid w:val="00BF16EE"/>
    <w:rsid w:val="00BF2BC9"/>
    <w:rsid w:val="00BF6161"/>
    <w:rsid w:val="00C0124E"/>
    <w:rsid w:val="00C101DD"/>
    <w:rsid w:val="00C12E10"/>
    <w:rsid w:val="00C15D83"/>
    <w:rsid w:val="00C17A74"/>
    <w:rsid w:val="00C21C6F"/>
    <w:rsid w:val="00C23428"/>
    <w:rsid w:val="00C23977"/>
    <w:rsid w:val="00C3007B"/>
    <w:rsid w:val="00C3012A"/>
    <w:rsid w:val="00C31C53"/>
    <w:rsid w:val="00C40E5B"/>
    <w:rsid w:val="00C40E9A"/>
    <w:rsid w:val="00C42714"/>
    <w:rsid w:val="00C44846"/>
    <w:rsid w:val="00C475C1"/>
    <w:rsid w:val="00C523D6"/>
    <w:rsid w:val="00C53F8F"/>
    <w:rsid w:val="00C62C9F"/>
    <w:rsid w:val="00C63277"/>
    <w:rsid w:val="00C639E2"/>
    <w:rsid w:val="00C63AAC"/>
    <w:rsid w:val="00C64E06"/>
    <w:rsid w:val="00C75B71"/>
    <w:rsid w:val="00C83618"/>
    <w:rsid w:val="00C91FA2"/>
    <w:rsid w:val="00C942F4"/>
    <w:rsid w:val="00C97B4E"/>
    <w:rsid w:val="00CA2BCD"/>
    <w:rsid w:val="00CA35BA"/>
    <w:rsid w:val="00CA5469"/>
    <w:rsid w:val="00CA5653"/>
    <w:rsid w:val="00CA60E2"/>
    <w:rsid w:val="00CA66D6"/>
    <w:rsid w:val="00CB37B2"/>
    <w:rsid w:val="00CB4AF6"/>
    <w:rsid w:val="00CB74B0"/>
    <w:rsid w:val="00CC1706"/>
    <w:rsid w:val="00CC3257"/>
    <w:rsid w:val="00CC3E1A"/>
    <w:rsid w:val="00CC4A6C"/>
    <w:rsid w:val="00CC7785"/>
    <w:rsid w:val="00CD03B4"/>
    <w:rsid w:val="00CD519E"/>
    <w:rsid w:val="00CD6FCD"/>
    <w:rsid w:val="00CE0277"/>
    <w:rsid w:val="00CE29F0"/>
    <w:rsid w:val="00CE7522"/>
    <w:rsid w:val="00CE7D57"/>
    <w:rsid w:val="00CE7E1D"/>
    <w:rsid w:val="00CF2FBD"/>
    <w:rsid w:val="00CF4AE4"/>
    <w:rsid w:val="00CF5E91"/>
    <w:rsid w:val="00D017DE"/>
    <w:rsid w:val="00D23A15"/>
    <w:rsid w:val="00D33CF4"/>
    <w:rsid w:val="00D35BCA"/>
    <w:rsid w:val="00D36D44"/>
    <w:rsid w:val="00D40BD5"/>
    <w:rsid w:val="00D4188B"/>
    <w:rsid w:val="00D44395"/>
    <w:rsid w:val="00D45D95"/>
    <w:rsid w:val="00D47B9B"/>
    <w:rsid w:val="00D55469"/>
    <w:rsid w:val="00D56D23"/>
    <w:rsid w:val="00D612CB"/>
    <w:rsid w:val="00D639A4"/>
    <w:rsid w:val="00D73FCC"/>
    <w:rsid w:val="00D77430"/>
    <w:rsid w:val="00D807A5"/>
    <w:rsid w:val="00D810E9"/>
    <w:rsid w:val="00D82D55"/>
    <w:rsid w:val="00D92133"/>
    <w:rsid w:val="00D92A3B"/>
    <w:rsid w:val="00D956D5"/>
    <w:rsid w:val="00DA3D53"/>
    <w:rsid w:val="00DA5D63"/>
    <w:rsid w:val="00DA6BBF"/>
    <w:rsid w:val="00DA7563"/>
    <w:rsid w:val="00DB4B6D"/>
    <w:rsid w:val="00DB5E60"/>
    <w:rsid w:val="00DC1CAA"/>
    <w:rsid w:val="00DC2F43"/>
    <w:rsid w:val="00DD08BD"/>
    <w:rsid w:val="00DD0E0B"/>
    <w:rsid w:val="00DD1AC8"/>
    <w:rsid w:val="00DD6F27"/>
    <w:rsid w:val="00DE3498"/>
    <w:rsid w:val="00DE3A1F"/>
    <w:rsid w:val="00DF24C4"/>
    <w:rsid w:val="00DF2CE6"/>
    <w:rsid w:val="00DF31B8"/>
    <w:rsid w:val="00E01FB0"/>
    <w:rsid w:val="00E07050"/>
    <w:rsid w:val="00E116B7"/>
    <w:rsid w:val="00E131C8"/>
    <w:rsid w:val="00E143AB"/>
    <w:rsid w:val="00E1504B"/>
    <w:rsid w:val="00E227D8"/>
    <w:rsid w:val="00E26C0C"/>
    <w:rsid w:val="00E3125F"/>
    <w:rsid w:val="00E31527"/>
    <w:rsid w:val="00E31638"/>
    <w:rsid w:val="00E31845"/>
    <w:rsid w:val="00E332EE"/>
    <w:rsid w:val="00E35575"/>
    <w:rsid w:val="00E41DDC"/>
    <w:rsid w:val="00E45765"/>
    <w:rsid w:val="00E50328"/>
    <w:rsid w:val="00E53A88"/>
    <w:rsid w:val="00E63D8D"/>
    <w:rsid w:val="00E65912"/>
    <w:rsid w:val="00E66A05"/>
    <w:rsid w:val="00E701FE"/>
    <w:rsid w:val="00E7319A"/>
    <w:rsid w:val="00E7370A"/>
    <w:rsid w:val="00E77754"/>
    <w:rsid w:val="00E8099E"/>
    <w:rsid w:val="00E84A4A"/>
    <w:rsid w:val="00E91DEC"/>
    <w:rsid w:val="00E95051"/>
    <w:rsid w:val="00E96B5F"/>
    <w:rsid w:val="00EA6EAD"/>
    <w:rsid w:val="00EB18E9"/>
    <w:rsid w:val="00EB408A"/>
    <w:rsid w:val="00EC6E46"/>
    <w:rsid w:val="00ED0FB4"/>
    <w:rsid w:val="00ED31E4"/>
    <w:rsid w:val="00ED3D7B"/>
    <w:rsid w:val="00EE112B"/>
    <w:rsid w:val="00EE1F0E"/>
    <w:rsid w:val="00EE31BF"/>
    <w:rsid w:val="00EE4791"/>
    <w:rsid w:val="00EF05DA"/>
    <w:rsid w:val="00EF2E14"/>
    <w:rsid w:val="00EF36A4"/>
    <w:rsid w:val="00EF42B7"/>
    <w:rsid w:val="00EF619F"/>
    <w:rsid w:val="00F0238F"/>
    <w:rsid w:val="00F04EAC"/>
    <w:rsid w:val="00F1039C"/>
    <w:rsid w:val="00F16344"/>
    <w:rsid w:val="00F45273"/>
    <w:rsid w:val="00F456EE"/>
    <w:rsid w:val="00F5479A"/>
    <w:rsid w:val="00F62123"/>
    <w:rsid w:val="00F62DED"/>
    <w:rsid w:val="00F64E21"/>
    <w:rsid w:val="00F66460"/>
    <w:rsid w:val="00F66B67"/>
    <w:rsid w:val="00F73F1B"/>
    <w:rsid w:val="00F73FBA"/>
    <w:rsid w:val="00F7414D"/>
    <w:rsid w:val="00F759CA"/>
    <w:rsid w:val="00F80AB1"/>
    <w:rsid w:val="00F8331F"/>
    <w:rsid w:val="00F870D8"/>
    <w:rsid w:val="00F90780"/>
    <w:rsid w:val="00F93C71"/>
    <w:rsid w:val="00F9437A"/>
    <w:rsid w:val="00F957FB"/>
    <w:rsid w:val="00FA3ADC"/>
    <w:rsid w:val="00FA3AEB"/>
    <w:rsid w:val="00FA3E3B"/>
    <w:rsid w:val="00FA74C6"/>
    <w:rsid w:val="00FB04D3"/>
    <w:rsid w:val="00FC4D5A"/>
    <w:rsid w:val="00FC5BE5"/>
    <w:rsid w:val="00FD04CE"/>
    <w:rsid w:val="00FD1B04"/>
    <w:rsid w:val="00FD4F29"/>
    <w:rsid w:val="00FE4671"/>
    <w:rsid w:val="00FF225B"/>
    <w:rsid w:val="00FF4F8D"/>
    <w:rsid w:val="00FF7E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94B680-181D-4AE2-A640-6F58EBBC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F1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A764F"/>
    <w:pPr>
      <w:keepNext/>
      <w:keepLines/>
      <w:spacing w:before="48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qFormat/>
    <w:rsid w:val="006A764F"/>
    <w:pPr>
      <w:keepNext/>
      <w:numPr>
        <w:ilvl w:val="1"/>
        <w:numId w:val="1"/>
      </w:numPr>
      <w:tabs>
        <w:tab w:val="left" w:pos="360"/>
        <w:tab w:val="left" w:pos="7020"/>
        <w:tab w:val="right" w:pos="8100"/>
      </w:tabs>
      <w:jc w:val="both"/>
      <w:outlineLvl w:val="1"/>
    </w:pPr>
    <w:rPr>
      <w:b/>
      <w:bCs/>
      <w:lang w:val="id-ID"/>
    </w:rPr>
  </w:style>
  <w:style w:type="paragraph" w:styleId="Heading3">
    <w:name w:val="heading 3"/>
    <w:basedOn w:val="Normal"/>
    <w:next w:val="Normal"/>
    <w:link w:val="Heading3Char"/>
    <w:qFormat/>
    <w:rsid w:val="006A764F"/>
    <w:pPr>
      <w:keepNext/>
      <w:tabs>
        <w:tab w:val="left" w:pos="360"/>
      </w:tabs>
      <w:ind w:left="360"/>
      <w:jc w:val="center"/>
      <w:outlineLvl w:val="2"/>
    </w:pPr>
    <w:rPr>
      <w:b/>
      <w:bCs/>
      <w:sz w:val="32"/>
      <w:lang w:val="id-ID"/>
    </w:rPr>
  </w:style>
  <w:style w:type="paragraph" w:styleId="Heading4">
    <w:name w:val="heading 4"/>
    <w:basedOn w:val="Normal"/>
    <w:next w:val="Normal"/>
    <w:link w:val="Heading4Char"/>
    <w:qFormat/>
    <w:rsid w:val="00006C29"/>
    <w:pPr>
      <w:keepNext/>
      <w:jc w:val="center"/>
      <w:outlineLvl w:val="3"/>
    </w:pPr>
    <w:rPr>
      <w:rFonts w:ascii="Trebuchet MS" w:hAnsi="Trebuchet MS"/>
      <w:b/>
      <w:bCs/>
      <w:sz w:val="28"/>
      <w:szCs w:val="32"/>
      <w:lang w:val="id-ID"/>
    </w:rPr>
  </w:style>
  <w:style w:type="paragraph" w:styleId="Heading5">
    <w:name w:val="heading 5"/>
    <w:basedOn w:val="Normal"/>
    <w:next w:val="Normal"/>
    <w:link w:val="Heading5Char"/>
    <w:qFormat/>
    <w:rsid w:val="00006C29"/>
    <w:pPr>
      <w:keepNext/>
      <w:jc w:val="both"/>
      <w:outlineLvl w:val="4"/>
    </w:pPr>
    <w:rPr>
      <w:rFonts w:ascii="Trebuchet MS" w:hAnsi="Trebuchet MS"/>
      <w:b/>
      <w:bCs/>
      <w:lang w:val="id-ID"/>
    </w:rPr>
  </w:style>
  <w:style w:type="paragraph" w:styleId="Heading6">
    <w:name w:val="heading 6"/>
    <w:basedOn w:val="Normal"/>
    <w:next w:val="Normal"/>
    <w:link w:val="Heading6Char"/>
    <w:qFormat/>
    <w:rsid w:val="00006C29"/>
    <w:pPr>
      <w:keepNext/>
      <w:tabs>
        <w:tab w:val="left" w:pos="720"/>
      </w:tabs>
      <w:spacing w:line="360" w:lineRule="auto"/>
      <w:ind w:left="720" w:firstLine="360"/>
      <w:jc w:val="both"/>
      <w:outlineLvl w:val="5"/>
    </w:pPr>
    <w:rPr>
      <w:rFonts w:ascii="Trebuchet MS" w:hAnsi="Trebuchet MS"/>
      <w:b/>
      <w:bCs/>
      <w:i/>
      <w:iCs/>
      <w:color w:val="993366"/>
      <w:lang w:val="id-ID"/>
    </w:rPr>
  </w:style>
  <w:style w:type="paragraph" w:styleId="Heading7">
    <w:name w:val="heading 7"/>
    <w:basedOn w:val="Normal"/>
    <w:next w:val="Normal"/>
    <w:link w:val="Heading7Char"/>
    <w:qFormat/>
    <w:rsid w:val="00006C29"/>
    <w:pPr>
      <w:keepNext/>
      <w:spacing w:line="360" w:lineRule="auto"/>
      <w:ind w:left="1434" w:hanging="1077"/>
      <w:jc w:val="both"/>
      <w:outlineLvl w:val="6"/>
    </w:pPr>
    <w:rPr>
      <w:rFonts w:ascii="Trebuchet MS" w:hAnsi="Trebuchet MS"/>
      <w:b/>
      <w:bCs/>
      <w:lang w:val="id-ID"/>
    </w:rPr>
  </w:style>
  <w:style w:type="paragraph" w:styleId="Heading8">
    <w:name w:val="heading 8"/>
    <w:basedOn w:val="Normal"/>
    <w:next w:val="Normal"/>
    <w:link w:val="Heading8Char"/>
    <w:qFormat/>
    <w:rsid w:val="00006C29"/>
    <w:pPr>
      <w:keepNext/>
      <w:tabs>
        <w:tab w:val="left" w:pos="720"/>
        <w:tab w:val="left" w:pos="1260"/>
      </w:tabs>
      <w:ind w:left="1260" w:hanging="1260"/>
      <w:jc w:val="center"/>
      <w:outlineLvl w:val="7"/>
    </w:pPr>
    <w:rPr>
      <w:rFonts w:ascii="Tahoma" w:hAnsi="Tahoma" w:cs="Tahoma"/>
      <w:b/>
      <w:bCs/>
      <w:sz w:val="28"/>
      <w:lang w:val="id-ID"/>
    </w:rPr>
  </w:style>
  <w:style w:type="paragraph" w:styleId="Heading9">
    <w:name w:val="heading 9"/>
    <w:basedOn w:val="Normal"/>
    <w:next w:val="Normal"/>
    <w:link w:val="Heading9Char"/>
    <w:qFormat/>
    <w:rsid w:val="00006C29"/>
    <w:pPr>
      <w:keepNext/>
      <w:jc w:val="center"/>
      <w:outlineLvl w:val="8"/>
    </w:pPr>
    <w:rPr>
      <w:rFonts w:ascii="Tahoma" w:hAnsi="Tahoma" w:cs="Tahoma"/>
      <w:b/>
      <w:bCs/>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64F"/>
    <w:rPr>
      <w:rFonts w:asciiTheme="majorHAnsi" w:eastAsiaTheme="majorEastAsia" w:hAnsiTheme="majorHAnsi" w:cstheme="majorBidi"/>
      <w:b/>
      <w:bCs/>
      <w:color w:val="365F91" w:themeColor="accent1" w:themeShade="BF"/>
      <w:sz w:val="28"/>
      <w:szCs w:val="28"/>
      <w:lang w:eastAsia="ja-JP"/>
    </w:rPr>
  </w:style>
  <w:style w:type="character" w:customStyle="1" w:styleId="Heading2Char">
    <w:name w:val="Heading 2 Char"/>
    <w:basedOn w:val="DefaultParagraphFont"/>
    <w:link w:val="Heading2"/>
    <w:rsid w:val="006A764F"/>
    <w:rPr>
      <w:rFonts w:ascii="Times New Roman" w:eastAsia="Times New Roman" w:hAnsi="Times New Roman" w:cs="Times New Roman"/>
      <w:b/>
      <w:bCs/>
      <w:sz w:val="24"/>
      <w:szCs w:val="24"/>
      <w:lang w:val="id-ID"/>
    </w:rPr>
  </w:style>
  <w:style w:type="character" w:customStyle="1" w:styleId="Heading3Char">
    <w:name w:val="Heading 3 Char"/>
    <w:basedOn w:val="DefaultParagraphFont"/>
    <w:link w:val="Heading3"/>
    <w:rsid w:val="006A764F"/>
    <w:rPr>
      <w:rFonts w:ascii="Times New Roman" w:eastAsia="Times New Roman" w:hAnsi="Times New Roman" w:cs="Times New Roman"/>
      <w:b/>
      <w:bCs/>
      <w:sz w:val="32"/>
      <w:szCs w:val="24"/>
      <w:lang w:val="id-ID"/>
    </w:rPr>
  </w:style>
  <w:style w:type="character" w:customStyle="1" w:styleId="Heading4Char">
    <w:name w:val="Heading 4 Char"/>
    <w:basedOn w:val="DefaultParagraphFont"/>
    <w:link w:val="Heading4"/>
    <w:rsid w:val="00006C29"/>
    <w:rPr>
      <w:rFonts w:ascii="Trebuchet MS" w:eastAsia="Times New Roman" w:hAnsi="Trebuchet MS" w:cs="Times New Roman"/>
      <w:b/>
      <w:bCs/>
      <w:sz w:val="28"/>
      <w:szCs w:val="32"/>
      <w:lang w:val="id-ID"/>
    </w:rPr>
  </w:style>
  <w:style w:type="character" w:customStyle="1" w:styleId="Heading5Char">
    <w:name w:val="Heading 5 Char"/>
    <w:basedOn w:val="DefaultParagraphFont"/>
    <w:link w:val="Heading5"/>
    <w:rsid w:val="00006C29"/>
    <w:rPr>
      <w:rFonts w:ascii="Trebuchet MS" w:eastAsia="Times New Roman" w:hAnsi="Trebuchet MS" w:cs="Times New Roman"/>
      <w:b/>
      <w:bCs/>
      <w:sz w:val="24"/>
      <w:szCs w:val="24"/>
      <w:lang w:val="id-ID"/>
    </w:rPr>
  </w:style>
  <w:style w:type="character" w:customStyle="1" w:styleId="Heading6Char">
    <w:name w:val="Heading 6 Char"/>
    <w:basedOn w:val="DefaultParagraphFont"/>
    <w:link w:val="Heading6"/>
    <w:rsid w:val="00006C29"/>
    <w:rPr>
      <w:rFonts w:ascii="Trebuchet MS" w:eastAsia="Times New Roman" w:hAnsi="Trebuchet MS" w:cs="Times New Roman"/>
      <w:b/>
      <w:bCs/>
      <w:i/>
      <w:iCs/>
      <w:color w:val="993366"/>
      <w:sz w:val="24"/>
      <w:szCs w:val="24"/>
      <w:lang w:val="id-ID"/>
    </w:rPr>
  </w:style>
  <w:style w:type="character" w:customStyle="1" w:styleId="Heading7Char">
    <w:name w:val="Heading 7 Char"/>
    <w:basedOn w:val="DefaultParagraphFont"/>
    <w:link w:val="Heading7"/>
    <w:rsid w:val="00006C29"/>
    <w:rPr>
      <w:rFonts w:ascii="Trebuchet MS" w:eastAsia="Times New Roman" w:hAnsi="Trebuchet MS" w:cs="Times New Roman"/>
      <w:b/>
      <w:bCs/>
      <w:sz w:val="24"/>
      <w:szCs w:val="24"/>
      <w:lang w:val="id-ID"/>
    </w:rPr>
  </w:style>
  <w:style w:type="character" w:customStyle="1" w:styleId="Heading8Char">
    <w:name w:val="Heading 8 Char"/>
    <w:basedOn w:val="DefaultParagraphFont"/>
    <w:link w:val="Heading8"/>
    <w:rsid w:val="00006C29"/>
    <w:rPr>
      <w:rFonts w:ascii="Tahoma" w:eastAsia="Times New Roman" w:hAnsi="Tahoma" w:cs="Tahoma"/>
      <w:b/>
      <w:bCs/>
      <w:sz w:val="28"/>
      <w:szCs w:val="24"/>
      <w:lang w:val="id-ID"/>
    </w:rPr>
  </w:style>
  <w:style w:type="character" w:customStyle="1" w:styleId="Heading9Char">
    <w:name w:val="Heading 9 Char"/>
    <w:basedOn w:val="DefaultParagraphFont"/>
    <w:link w:val="Heading9"/>
    <w:rsid w:val="00006C29"/>
    <w:rPr>
      <w:rFonts w:ascii="Tahoma" w:eastAsia="Times New Roman" w:hAnsi="Tahoma" w:cs="Tahoma"/>
      <w:b/>
      <w:bCs/>
      <w:sz w:val="24"/>
      <w:szCs w:val="32"/>
      <w:lang w:val="id-ID"/>
    </w:rPr>
  </w:style>
  <w:style w:type="paragraph" w:styleId="BodyTextIndent">
    <w:name w:val="Body Text Indent"/>
    <w:basedOn w:val="Normal"/>
    <w:link w:val="BodyTextIndentChar"/>
    <w:rsid w:val="006A764F"/>
    <w:pPr>
      <w:tabs>
        <w:tab w:val="left" w:pos="1440"/>
      </w:tabs>
      <w:ind w:left="1440" w:hanging="1080"/>
      <w:jc w:val="both"/>
    </w:pPr>
    <w:rPr>
      <w:lang w:val="id-ID"/>
    </w:rPr>
  </w:style>
  <w:style w:type="character" w:customStyle="1" w:styleId="BodyTextIndentChar">
    <w:name w:val="Body Text Indent Char"/>
    <w:basedOn w:val="DefaultParagraphFont"/>
    <w:link w:val="BodyTextIndent"/>
    <w:rsid w:val="006A764F"/>
    <w:rPr>
      <w:rFonts w:ascii="Times New Roman" w:eastAsia="Times New Roman" w:hAnsi="Times New Roman" w:cs="Times New Roman"/>
      <w:sz w:val="24"/>
      <w:szCs w:val="24"/>
      <w:lang w:val="id-ID"/>
    </w:rPr>
  </w:style>
  <w:style w:type="paragraph" w:styleId="BodyText2">
    <w:name w:val="Body Text 2"/>
    <w:basedOn w:val="Normal"/>
    <w:link w:val="BodyText2Char"/>
    <w:rsid w:val="006A764F"/>
    <w:pPr>
      <w:spacing w:after="120" w:line="480" w:lineRule="auto"/>
    </w:pPr>
  </w:style>
  <w:style w:type="character" w:customStyle="1" w:styleId="BodyText2Char">
    <w:name w:val="Body Text 2 Char"/>
    <w:basedOn w:val="DefaultParagraphFont"/>
    <w:link w:val="BodyText2"/>
    <w:rsid w:val="006A764F"/>
    <w:rPr>
      <w:rFonts w:ascii="Times New Roman" w:eastAsia="Times New Roman" w:hAnsi="Times New Roman" w:cs="Times New Roman"/>
      <w:sz w:val="24"/>
      <w:szCs w:val="24"/>
    </w:rPr>
  </w:style>
  <w:style w:type="paragraph" w:styleId="BodyText">
    <w:name w:val="Body Text"/>
    <w:basedOn w:val="Normal"/>
    <w:link w:val="BodyTextChar"/>
    <w:rsid w:val="006A764F"/>
    <w:pPr>
      <w:spacing w:after="120"/>
    </w:pPr>
    <w:rPr>
      <w:lang w:val="id-ID"/>
    </w:rPr>
  </w:style>
  <w:style w:type="character" w:customStyle="1" w:styleId="BodyTextChar">
    <w:name w:val="Body Text Char"/>
    <w:basedOn w:val="DefaultParagraphFont"/>
    <w:link w:val="BodyText"/>
    <w:rsid w:val="006A764F"/>
    <w:rPr>
      <w:rFonts w:ascii="Times New Roman" w:eastAsia="Times New Roman" w:hAnsi="Times New Roman" w:cs="Times New Roman"/>
      <w:sz w:val="24"/>
      <w:szCs w:val="24"/>
      <w:lang w:val="id-ID"/>
    </w:rPr>
  </w:style>
  <w:style w:type="paragraph" w:customStyle="1" w:styleId="Default">
    <w:name w:val="Default"/>
    <w:rsid w:val="006A764F"/>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styleId="ListParagraph">
    <w:name w:val="List Paragraph"/>
    <w:basedOn w:val="Normal"/>
    <w:uiPriority w:val="34"/>
    <w:qFormat/>
    <w:rsid w:val="006A764F"/>
    <w:pPr>
      <w:ind w:left="720"/>
    </w:pPr>
    <w:rPr>
      <w:rFonts w:ascii="Calibri" w:hAnsi="Calibri"/>
    </w:rPr>
  </w:style>
  <w:style w:type="paragraph" w:styleId="Header">
    <w:name w:val="header"/>
    <w:basedOn w:val="Normal"/>
    <w:link w:val="HeaderChar"/>
    <w:unhideWhenUsed/>
    <w:rsid w:val="00006C29"/>
    <w:pPr>
      <w:tabs>
        <w:tab w:val="center" w:pos="4680"/>
        <w:tab w:val="right" w:pos="9360"/>
      </w:tabs>
    </w:pPr>
  </w:style>
  <w:style w:type="character" w:customStyle="1" w:styleId="HeaderChar">
    <w:name w:val="Header Char"/>
    <w:basedOn w:val="DefaultParagraphFont"/>
    <w:link w:val="Header"/>
    <w:uiPriority w:val="99"/>
    <w:rsid w:val="00006C29"/>
    <w:rPr>
      <w:rFonts w:ascii="Times New Roman" w:eastAsia="Times New Roman" w:hAnsi="Times New Roman" w:cs="Times New Roman"/>
      <w:sz w:val="24"/>
      <w:szCs w:val="24"/>
    </w:rPr>
  </w:style>
  <w:style w:type="paragraph" w:styleId="Footer">
    <w:name w:val="footer"/>
    <w:basedOn w:val="Normal"/>
    <w:link w:val="FooterChar"/>
    <w:unhideWhenUsed/>
    <w:rsid w:val="00006C29"/>
    <w:pPr>
      <w:tabs>
        <w:tab w:val="center" w:pos="4680"/>
        <w:tab w:val="right" w:pos="9360"/>
      </w:tabs>
    </w:pPr>
  </w:style>
  <w:style w:type="character" w:customStyle="1" w:styleId="FooterChar">
    <w:name w:val="Footer Char"/>
    <w:basedOn w:val="DefaultParagraphFont"/>
    <w:link w:val="Footer"/>
    <w:uiPriority w:val="99"/>
    <w:rsid w:val="00006C29"/>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006C29"/>
    <w:rPr>
      <w:rFonts w:ascii="Tahoma" w:hAnsi="Tahoma" w:cs="Tahoma"/>
      <w:sz w:val="16"/>
      <w:szCs w:val="16"/>
    </w:rPr>
  </w:style>
  <w:style w:type="character" w:customStyle="1" w:styleId="BalloonTextChar">
    <w:name w:val="Balloon Text Char"/>
    <w:basedOn w:val="DefaultParagraphFont"/>
    <w:link w:val="BalloonText"/>
    <w:semiHidden/>
    <w:rsid w:val="00006C29"/>
    <w:rPr>
      <w:rFonts w:ascii="Tahoma" w:eastAsia="Times New Roman" w:hAnsi="Tahoma" w:cs="Tahoma"/>
      <w:sz w:val="16"/>
      <w:szCs w:val="16"/>
    </w:rPr>
  </w:style>
  <w:style w:type="paragraph" w:styleId="BodyTextIndent2">
    <w:name w:val="Body Text Indent 2"/>
    <w:basedOn w:val="Normal"/>
    <w:link w:val="BodyTextIndent2Char"/>
    <w:rsid w:val="00006C29"/>
    <w:pPr>
      <w:ind w:left="720"/>
      <w:jc w:val="both"/>
    </w:pPr>
    <w:rPr>
      <w:lang w:val="id-ID"/>
    </w:rPr>
  </w:style>
  <w:style w:type="character" w:customStyle="1" w:styleId="BodyTextIndent2Char">
    <w:name w:val="Body Text Indent 2 Char"/>
    <w:basedOn w:val="DefaultParagraphFont"/>
    <w:link w:val="BodyTextIndent2"/>
    <w:rsid w:val="00006C29"/>
    <w:rPr>
      <w:rFonts w:ascii="Times New Roman" w:eastAsia="Times New Roman" w:hAnsi="Times New Roman" w:cs="Times New Roman"/>
      <w:sz w:val="24"/>
      <w:szCs w:val="24"/>
      <w:lang w:val="id-ID"/>
    </w:rPr>
  </w:style>
  <w:style w:type="paragraph" w:styleId="BodyTextIndent3">
    <w:name w:val="Body Text Indent 3"/>
    <w:basedOn w:val="Normal"/>
    <w:link w:val="BodyTextIndent3Char"/>
    <w:rsid w:val="00006C29"/>
    <w:pPr>
      <w:ind w:left="540"/>
      <w:jc w:val="both"/>
    </w:pPr>
    <w:rPr>
      <w:lang w:val="id-ID"/>
    </w:rPr>
  </w:style>
  <w:style w:type="character" w:customStyle="1" w:styleId="BodyTextIndent3Char">
    <w:name w:val="Body Text Indent 3 Char"/>
    <w:basedOn w:val="DefaultParagraphFont"/>
    <w:link w:val="BodyTextIndent3"/>
    <w:rsid w:val="00006C29"/>
    <w:rPr>
      <w:rFonts w:ascii="Times New Roman" w:eastAsia="Times New Roman" w:hAnsi="Times New Roman" w:cs="Times New Roman"/>
      <w:sz w:val="24"/>
      <w:szCs w:val="24"/>
      <w:lang w:val="id-ID"/>
    </w:rPr>
  </w:style>
  <w:style w:type="paragraph" w:customStyle="1" w:styleId="xl24">
    <w:name w:val="xl24"/>
    <w:basedOn w:val="Normal"/>
    <w:rsid w:val="00006C29"/>
    <w:pPr>
      <w:pBdr>
        <w:right w:val="double" w:sz="6" w:space="0" w:color="auto"/>
      </w:pBdr>
      <w:spacing w:before="100" w:beforeAutospacing="1" w:after="100" w:afterAutospacing="1"/>
    </w:pPr>
    <w:rPr>
      <w:lang w:val="en-GB"/>
    </w:rPr>
  </w:style>
  <w:style w:type="paragraph" w:customStyle="1" w:styleId="xl25">
    <w:name w:val="xl25"/>
    <w:basedOn w:val="Normal"/>
    <w:rsid w:val="00006C29"/>
    <w:pPr>
      <w:pBdr>
        <w:bottom w:val="double" w:sz="6" w:space="0" w:color="auto"/>
        <w:right w:val="double" w:sz="6" w:space="0" w:color="auto"/>
      </w:pBdr>
      <w:spacing w:before="100" w:beforeAutospacing="1" w:after="100" w:afterAutospacing="1"/>
    </w:pPr>
    <w:rPr>
      <w:lang w:val="en-GB"/>
    </w:rPr>
  </w:style>
  <w:style w:type="paragraph" w:customStyle="1" w:styleId="xl26">
    <w:name w:val="xl26"/>
    <w:basedOn w:val="Normal"/>
    <w:rsid w:val="00006C29"/>
    <w:pPr>
      <w:pBdr>
        <w:left w:val="double" w:sz="6" w:space="0" w:color="auto"/>
        <w:right w:val="single" w:sz="4" w:space="0" w:color="auto"/>
      </w:pBdr>
      <w:spacing w:before="100" w:beforeAutospacing="1" w:after="100" w:afterAutospacing="1"/>
    </w:pPr>
    <w:rPr>
      <w:lang w:val="en-GB"/>
    </w:rPr>
  </w:style>
  <w:style w:type="paragraph" w:customStyle="1" w:styleId="xl27">
    <w:name w:val="xl27"/>
    <w:basedOn w:val="Normal"/>
    <w:rsid w:val="00006C29"/>
    <w:pPr>
      <w:pBdr>
        <w:left w:val="single" w:sz="4" w:space="0" w:color="auto"/>
        <w:right w:val="single" w:sz="4" w:space="0" w:color="auto"/>
      </w:pBdr>
      <w:spacing w:before="100" w:beforeAutospacing="1" w:after="100" w:afterAutospacing="1"/>
    </w:pPr>
    <w:rPr>
      <w:lang w:val="en-GB"/>
    </w:rPr>
  </w:style>
  <w:style w:type="paragraph" w:customStyle="1" w:styleId="xl28">
    <w:name w:val="xl28"/>
    <w:basedOn w:val="Normal"/>
    <w:rsid w:val="00006C29"/>
    <w:pPr>
      <w:pBdr>
        <w:left w:val="double" w:sz="6" w:space="0" w:color="auto"/>
        <w:bottom w:val="double" w:sz="6" w:space="0" w:color="auto"/>
        <w:right w:val="single" w:sz="4" w:space="0" w:color="auto"/>
      </w:pBdr>
      <w:spacing w:before="100" w:beforeAutospacing="1" w:after="100" w:afterAutospacing="1"/>
    </w:pPr>
    <w:rPr>
      <w:lang w:val="en-GB"/>
    </w:rPr>
  </w:style>
  <w:style w:type="paragraph" w:customStyle="1" w:styleId="xl29">
    <w:name w:val="xl29"/>
    <w:basedOn w:val="Normal"/>
    <w:rsid w:val="00006C29"/>
    <w:pPr>
      <w:pBdr>
        <w:left w:val="single" w:sz="4" w:space="0" w:color="auto"/>
        <w:bottom w:val="double" w:sz="6" w:space="0" w:color="auto"/>
        <w:right w:val="single" w:sz="4" w:space="0" w:color="auto"/>
      </w:pBdr>
      <w:spacing w:before="100" w:beforeAutospacing="1" w:after="100" w:afterAutospacing="1"/>
    </w:pPr>
    <w:rPr>
      <w:lang w:val="en-GB"/>
    </w:rPr>
  </w:style>
  <w:style w:type="paragraph" w:customStyle="1" w:styleId="xl30">
    <w:name w:val="xl30"/>
    <w:basedOn w:val="Normal"/>
    <w:rsid w:val="00006C29"/>
    <w:pPr>
      <w:pBdr>
        <w:top w:val="double" w:sz="6" w:space="0" w:color="auto"/>
        <w:left w:val="single" w:sz="4" w:space="0" w:color="auto"/>
        <w:right w:val="single" w:sz="4" w:space="0" w:color="auto"/>
      </w:pBdr>
      <w:spacing w:before="100" w:beforeAutospacing="1" w:after="100" w:afterAutospacing="1"/>
      <w:textAlignment w:val="center"/>
    </w:pPr>
    <w:rPr>
      <w:lang w:val="en-GB"/>
    </w:rPr>
  </w:style>
  <w:style w:type="paragraph" w:customStyle="1" w:styleId="xl31">
    <w:name w:val="xl31"/>
    <w:basedOn w:val="Normal"/>
    <w:rsid w:val="00006C29"/>
    <w:pPr>
      <w:pBdr>
        <w:left w:val="single" w:sz="4" w:space="0" w:color="auto"/>
        <w:right w:val="single" w:sz="4" w:space="0" w:color="auto"/>
      </w:pBdr>
      <w:spacing w:before="100" w:beforeAutospacing="1" w:after="100" w:afterAutospacing="1"/>
      <w:textAlignment w:val="center"/>
    </w:pPr>
    <w:rPr>
      <w:lang w:val="en-GB"/>
    </w:rPr>
  </w:style>
  <w:style w:type="paragraph" w:customStyle="1" w:styleId="xl32">
    <w:name w:val="xl32"/>
    <w:basedOn w:val="Normal"/>
    <w:rsid w:val="00006C29"/>
    <w:pPr>
      <w:pBdr>
        <w:top w:val="double" w:sz="6" w:space="0" w:color="auto"/>
        <w:left w:val="double" w:sz="6" w:space="0" w:color="auto"/>
        <w:right w:val="single" w:sz="4" w:space="0" w:color="auto"/>
      </w:pBdr>
      <w:spacing w:before="100" w:beforeAutospacing="1" w:after="100" w:afterAutospacing="1"/>
      <w:jc w:val="center"/>
      <w:textAlignment w:val="center"/>
    </w:pPr>
    <w:rPr>
      <w:lang w:val="en-GB"/>
    </w:rPr>
  </w:style>
  <w:style w:type="paragraph" w:customStyle="1" w:styleId="xl33">
    <w:name w:val="xl33"/>
    <w:basedOn w:val="Normal"/>
    <w:rsid w:val="00006C29"/>
    <w:pPr>
      <w:pBdr>
        <w:left w:val="double" w:sz="6" w:space="0" w:color="auto"/>
        <w:right w:val="single" w:sz="4" w:space="0" w:color="auto"/>
      </w:pBdr>
      <w:spacing w:before="100" w:beforeAutospacing="1" w:after="100" w:afterAutospacing="1"/>
      <w:jc w:val="center"/>
      <w:textAlignment w:val="center"/>
    </w:pPr>
    <w:rPr>
      <w:lang w:val="en-GB"/>
    </w:rPr>
  </w:style>
  <w:style w:type="paragraph" w:customStyle="1" w:styleId="xl34">
    <w:name w:val="xl34"/>
    <w:basedOn w:val="Normal"/>
    <w:rsid w:val="00006C29"/>
    <w:pPr>
      <w:pBdr>
        <w:top w:val="double" w:sz="6" w:space="0" w:color="auto"/>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5">
    <w:name w:val="xl35"/>
    <w:basedOn w:val="Normal"/>
    <w:rsid w:val="00006C29"/>
    <w:pPr>
      <w:pBdr>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6">
    <w:name w:val="xl36"/>
    <w:basedOn w:val="Normal"/>
    <w:rsid w:val="00006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rPr>
  </w:style>
  <w:style w:type="paragraph" w:customStyle="1" w:styleId="xl37">
    <w:name w:val="xl37"/>
    <w:basedOn w:val="Normal"/>
    <w:rsid w:val="00006C29"/>
    <w:pPr>
      <w:pBdr>
        <w:top w:val="double" w:sz="6" w:space="0" w:color="auto"/>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8">
    <w:name w:val="xl38"/>
    <w:basedOn w:val="Normal"/>
    <w:rsid w:val="00006C29"/>
    <w:pPr>
      <w:pBdr>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9">
    <w:name w:val="xl39"/>
    <w:basedOn w:val="Normal"/>
    <w:rsid w:val="00006C29"/>
    <w:pPr>
      <w:pBdr>
        <w:top w:val="double" w:sz="6" w:space="0" w:color="auto"/>
        <w:left w:val="single" w:sz="4" w:space="0" w:color="auto"/>
        <w:right w:val="double" w:sz="6" w:space="0" w:color="auto"/>
      </w:pBdr>
      <w:spacing w:before="100" w:beforeAutospacing="1" w:after="100" w:afterAutospacing="1"/>
      <w:jc w:val="center"/>
      <w:textAlignment w:val="center"/>
    </w:pPr>
    <w:rPr>
      <w:lang w:val="en-GB"/>
    </w:rPr>
  </w:style>
  <w:style w:type="paragraph" w:customStyle="1" w:styleId="xl40">
    <w:name w:val="xl40"/>
    <w:basedOn w:val="Normal"/>
    <w:rsid w:val="00006C29"/>
    <w:pPr>
      <w:pBdr>
        <w:left w:val="single" w:sz="4" w:space="0" w:color="auto"/>
        <w:right w:val="double" w:sz="6" w:space="0" w:color="auto"/>
      </w:pBdr>
      <w:spacing w:before="100" w:beforeAutospacing="1" w:after="100" w:afterAutospacing="1"/>
      <w:jc w:val="center"/>
      <w:textAlignment w:val="center"/>
    </w:pPr>
    <w:rPr>
      <w:lang w:val="en-GB"/>
    </w:rPr>
  </w:style>
  <w:style w:type="paragraph" w:customStyle="1" w:styleId="xl41">
    <w:name w:val="xl41"/>
    <w:basedOn w:val="Normal"/>
    <w:rsid w:val="00006C2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lang w:val="en-GB"/>
    </w:rPr>
  </w:style>
  <w:style w:type="paragraph" w:customStyle="1" w:styleId="xl42">
    <w:name w:val="xl42"/>
    <w:basedOn w:val="Normal"/>
    <w:rsid w:val="00006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rPr>
  </w:style>
  <w:style w:type="paragraph" w:customStyle="1" w:styleId="xl43">
    <w:name w:val="xl43"/>
    <w:basedOn w:val="Normal"/>
    <w:rsid w:val="00006C29"/>
    <w:pPr>
      <w:pBdr>
        <w:top w:val="single" w:sz="4" w:space="0" w:color="auto"/>
        <w:bottom w:val="single" w:sz="4" w:space="0" w:color="auto"/>
        <w:right w:val="double" w:sz="6" w:space="0" w:color="auto"/>
      </w:pBdr>
      <w:spacing w:before="100" w:beforeAutospacing="1" w:after="100" w:afterAutospacing="1"/>
      <w:jc w:val="center"/>
    </w:pPr>
    <w:rPr>
      <w:lang w:val="en-GB"/>
    </w:rPr>
  </w:style>
  <w:style w:type="paragraph" w:customStyle="1" w:styleId="xl44">
    <w:name w:val="xl44"/>
    <w:basedOn w:val="Normal"/>
    <w:rsid w:val="00006C29"/>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lang w:val="en-GB"/>
    </w:rPr>
  </w:style>
  <w:style w:type="paragraph" w:customStyle="1" w:styleId="xl45">
    <w:name w:val="xl45"/>
    <w:basedOn w:val="Normal"/>
    <w:rsid w:val="00006C29"/>
    <w:pPr>
      <w:spacing w:before="100" w:beforeAutospacing="1" w:after="100" w:afterAutospacing="1"/>
      <w:jc w:val="center"/>
    </w:pPr>
    <w:rPr>
      <w:rFonts w:ascii="Trebuchet MS" w:hAnsi="Trebuchet MS"/>
      <w:b/>
      <w:bCs/>
      <w:sz w:val="32"/>
      <w:szCs w:val="32"/>
      <w:lang w:val="en-GB"/>
    </w:rPr>
  </w:style>
  <w:style w:type="paragraph" w:customStyle="1" w:styleId="xl46">
    <w:name w:val="xl46"/>
    <w:basedOn w:val="Normal"/>
    <w:rsid w:val="00006C29"/>
    <w:pPr>
      <w:pBdr>
        <w:left w:val="single" w:sz="4" w:space="0" w:color="auto"/>
        <w:bottom w:val="double" w:sz="6" w:space="0" w:color="auto"/>
        <w:right w:val="single" w:sz="4" w:space="0" w:color="auto"/>
      </w:pBdr>
      <w:spacing w:before="100" w:beforeAutospacing="1" w:after="100" w:afterAutospacing="1"/>
    </w:pPr>
    <w:rPr>
      <w:rFonts w:ascii="Trebuchet MS" w:hAnsi="Trebuchet MS"/>
      <w:sz w:val="16"/>
      <w:szCs w:val="16"/>
      <w:lang w:val="en-GB"/>
    </w:rPr>
  </w:style>
  <w:style w:type="paragraph" w:customStyle="1" w:styleId="xl47">
    <w:name w:val="xl47"/>
    <w:basedOn w:val="Normal"/>
    <w:rsid w:val="00006C29"/>
    <w:pPr>
      <w:pBdr>
        <w:bottom w:val="double" w:sz="6" w:space="0" w:color="auto"/>
        <w:right w:val="double" w:sz="6" w:space="0" w:color="auto"/>
      </w:pBdr>
      <w:spacing w:before="100" w:beforeAutospacing="1" w:after="100" w:afterAutospacing="1"/>
    </w:pPr>
    <w:rPr>
      <w:rFonts w:ascii="Trebuchet MS" w:hAnsi="Trebuchet MS"/>
      <w:sz w:val="16"/>
      <w:szCs w:val="16"/>
      <w:lang w:val="en-GB"/>
    </w:rPr>
  </w:style>
  <w:style w:type="paragraph" w:styleId="BodyText3">
    <w:name w:val="Body Text 3"/>
    <w:basedOn w:val="Normal"/>
    <w:link w:val="BodyText3Char"/>
    <w:rsid w:val="00006C29"/>
    <w:pPr>
      <w:spacing w:after="120"/>
    </w:pPr>
    <w:rPr>
      <w:sz w:val="16"/>
      <w:szCs w:val="16"/>
      <w:lang w:val="id-ID"/>
    </w:rPr>
  </w:style>
  <w:style w:type="character" w:customStyle="1" w:styleId="BodyText3Char">
    <w:name w:val="Body Text 3 Char"/>
    <w:basedOn w:val="DefaultParagraphFont"/>
    <w:link w:val="BodyText3"/>
    <w:rsid w:val="00006C29"/>
    <w:rPr>
      <w:rFonts w:ascii="Times New Roman" w:eastAsia="Times New Roman" w:hAnsi="Times New Roman" w:cs="Times New Roman"/>
      <w:sz w:val="16"/>
      <w:szCs w:val="16"/>
      <w:lang w:val="id-ID"/>
    </w:rPr>
  </w:style>
  <w:style w:type="character" w:styleId="PageNumber">
    <w:name w:val="page number"/>
    <w:basedOn w:val="DefaultParagraphFont"/>
    <w:rsid w:val="00006C29"/>
  </w:style>
  <w:style w:type="character" w:customStyle="1" w:styleId="DocumentMapChar">
    <w:name w:val="Document Map Char"/>
    <w:basedOn w:val="DefaultParagraphFont"/>
    <w:link w:val="DocumentMap"/>
    <w:semiHidden/>
    <w:rsid w:val="00006C29"/>
    <w:rPr>
      <w:rFonts w:ascii="Tahoma" w:eastAsia="Times New Roman" w:hAnsi="Tahoma" w:cs="Tahoma"/>
      <w:sz w:val="24"/>
      <w:szCs w:val="24"/>
      <w:shd w:val="clear" w:color="auto" w:fill="000080"/>
      <w:lang w:val="id-ID"/>
    </w:rPr>
  </w:style>
  <w:style w:type="paragraph" w:styleId="DocumentMap">
    <w:name w:val="Document Map"/>
    <w:basedOn w:val="Normal"/>
    <w:link w:val="DocumentMapChar"/>
    <w:semiHidden/>
    <w:rsid w:val="00006C29"/>
    <w:pPr>
      <w:shd w:val="clear" w:color="auto" w:fill="000080"/>
    </w:pPr>
    <w:rPr>
      <w:rFonts w:ascii="Tahoma" w:hAnsi="Tahoma" w:cs="Tahoma"/>
      <w:lang w:val="id-ID"/>
    </w:rPr>
  </w:style>
  <w:style w:type="character" w:customStyle="1" w:styleId="DocumentMapChar1">
    <w:name w:val="Document Map Char1"/>
    <w:basedOn w:val="DefaultParagraphFont"/>
    <w:uiPriority w:val="99"/>
    <w:semiHidden/>
    <w:rsid w:val="00006C29"/>
    <w:rPr>
      <w:rFonts w:ascii="Tahoma" w:eastAsia="Times New Roman" w:hAnsi="Tahoma" w:cs="Tahoma"/>
      <w:sz w:val="16"/>
      <w:szCs w:val="16"/>
    </w:rPr>
  </w:style>
  <w:style w:type="character" w:styleId="Hyperlink">
    <w:name w:val="Hyperlink"/>
    <w:rsid w:val="00006C29"/>
    <w:rPr>
      <w:color w:val="0000FF"/>
      <w:u w:val="single"/>
    </w:rPr>
  </w:style>
  <w:style w:type="paragraph" w:styleId="Caption">
    <w:name w:val="caption"/>
    <w:basedOn w:val="Normal"/>
    <w:next w:val="Normal"/>
    <w:qFormat/>
    <w:rsid w:val="00006C29"/>
    <w:pPr>
      <w:pBdr>
        <w:top w:val="single" w:sz="4" w:space="1" w:color="auto"/>
        <w:left w:val="single" w:sz="4" w:space="0" w:color="auto"/>
        <w:bottom w:val="single" w:sz="4" w:space="1" w:color="auto"/>
        <w:right w:val="single" w:sz="4" w:space="0" w:color="auto"/>
      </w:pBdr>
      <w:jc w:val="both"/>
    </w:pPr>
    <w:rPr>
      <w:rFonts w:ascii="Arial" w:eastAsia="Arial Unicode MS" w:hAnsi="Arial" w:cs="Arial"/>
      <w:szCs w:val="20"/>
      <w:lang w:val="id-ID"/>
    </w:rPr>
  </w:style>
  <w:style w:type="character" w:styleId="FollowedHyperlink">
    <w:name w:val="FollowedHyperlink"/>
    <w:rsid w:val="00006C29"/>
    <w:rPr>
      <w:color w:val="800080"/>
      <w:u w:val="single"/>
    </w:rPr>
  </w:style>
  <w:style w:type="paragraph" w:customStyle="1" w:styleId="NormalTahoma">
    <w:name w:val="Normal +Tahoma"/>
    <w:basedOn w:val="Normal"/>
    <w:rsid w:val="00006C29"/>
    <w:pPr>
      <w:tabs>
        <w:tab w:val="num" w:pos="1440"/>
      </w:tabs>
      <w:spacing w:line="312" w:lineRule="auto"/>
      <w:ind w:left="1440" w:hanging="360"/>
      <w:jc w:val="both"/>
    </w:pPr>
    <w:rPr>
      <w:rFonts w:ascii="Arial Narrow" w:hAnsi="Arial Narrow" w:cs="Arial"/>
      <w:lang w:val="en-GB"/>
    </w:rPr>
  </w:style>
  <w:style w:type="paragraph" w:customStyle="1" w:styleId="ArialTahoma">
    <w:name w:val="Arial +Tahoma"/>
    <w:basedOn w:val="Normal"/>
    <w:rsid w:val="00006C29"/>
    <w:pPr>
      <w:tabs>
        <w:tab w:val="num" w:pos="1440"/>
      </w:tabs>
      <w:spacing w:line="312" w:lineRule="auto"/>
      <w:ind w:left="1440" w:hanging="360"/>
      <w:jc w:val="both"/>
    </w:pPr>
    <w:rPr>
      <w:rFonts w:ascii="Arial" w:hAnsi="Arial" w:cs="Tahoma"/>
      <w:szCs w:val="20"/>
      <w:lang w:val="en-GB"/>
    </w:rPr>
  </w:style>
  <w:style w:type="character" w:customStyle="1" w:styleId="ArialTahomaChar">
    <w:name w:val="Arial +Tahoma Char"/>
    <w:rsid w:val="00006C29"/>
    <w:rPr>
      <w:rFonts w:ascii="Arial" w:hAnsi="Arial" w:cs="Tahoma"/>
      <w:sz w:val="24"/>
      <w:lang w:val="en-GB" w:eastAsia="en-US" w:bidi="ar-SA"/>
    </w:rPr>
  </w:style>
  <w:style w:type="character" w:customStyle="1" w:styleId="FootnoteTextChar">
    <w:name w:val="Footnote Text Char"/>
    <w:basedOn w:val="DefaultParagraphFont"/>
    <w:link w:val="FootnoteText"/>
    <w:semiHidden/>
    <w:rsid w:val="00006C29"/>
    <w:rPr>
      <w:rFonts w:ascii="Times New Roman" w:eastAsia="Times New Roman" w:hAnsi="Times New Roman" w:cs="Times New Roman"/>
      <w:sz w:val="20"/>
      <w:szCs w:val="20"/>
    </w:rPr>
  </w:style>
  <w:style w:type="paragraph" w:styleId="FootnoteText">
    <w:name w:val="footnote text"/>
    <w:basedOn w:val="Normal"/>
    <w:link w:val="FootnoteTextChar"/>
    <w:semiHidden/>
    <w:rsid w:val="00006C29"/>
    <w:rPr>
      <w:sz w:val="20"/>
      <w:szCs w:val="20"/>
    </w:rPr>
  </w:style>
  <w:style w:type="character" w:customStyle="1" w:styleId="FootnoteTextChar1">
    <w:name w:val="Footnote Text Char1"/>
    <w:basedOn w:val="DefaultParagraphFont"/>
    <w:uiPriority w:val="99"/>
    <w:semiHidden/>
    <w:rsid w:val="00006C29"/>
    <w:rPr>
      <w:rFonts w:ascii="Times New Roman" w:eastAsia="Times New Roman" w:hAnsi="Times New Roman" w:cs="Times New Roman"/>
      <w:sz w:val="20"/>
      <w:szCs w:val="20"/>
    </w:rPr>
  </w:style>
  <w:style w:type="paragraph" w:customStyle="1" w:styleId="xl48">
    <w:name w:val="xl48"/>
    <w:basedOn w:val="Normal"/>
    <w:rsid w:val="00006C29"/>
    <w:pPr>
      <w:pBdr>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rPr>
  </w:style>
  <w:style w:type="paragraph" w:customStyle="1" w:styleId="xl49">
    <w:name w:val="xl49"/>
    <w:basedOn w:val="Normal"/>
    <w:rsid w:val="00006C29"/>
    <w:pPr>
      <w:spacing w:before="100" w:beforeAutospacing="1" w:after="100" w:afterAutospacing="1"/>
      <w:jc w:val="center"/>
      <w:textAlignment w:val="top"/>
    </w:pPr>
    <w:rPr>
      <w:rFonts w:ascii="Book Antiqua" w:eastAsia="Arial Unicode MS" w:hAnsi="Book Antiqua" w:cs="Arial Unicode MS"/>
    </w:rPr>
  </w:style>
  <w:style w:type="paragraph" w:customStyle="1" w:styleId="font5">
    <w:name w:val="font5"/>
    <w:basedOn w:val="Normal"/>
    <w:rsid w:val="00006C29"/>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006C29"/>
    <w:pPr>
      <w:spacing w:before="100" w:beforeAutospacing="1" w:after="100" w:afterAutospacing="1"/>
    </w:pPr>
    <w:rPr>
      <w:rFonts w:ascii="Tahoma" w:hAnsi="Tahoma" w:cs="Tahoma"/>
      <w:color w:val="000000"/>
      <w:sz w:val="16"/>
      <w:szCs w:val="16"/>
    </w:rPr>
  </w:style>
  <w:style w:type="paragraph" w:customStyle="1" w:styleId="xl22">
    <w:name w:val="xl22"/>
    <w:basedOn w:val="Normal"/>
    <w:rsid w:val="00006C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23">
    <w:name w:val="xl23"/>
    <w:basedOn w:val="Normal"/>
    <w:rsid w:val="00006C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50">
    <w:name w:val="xl50"/>
    <w:basedOn w:val="Normal"/>
    <w:rsid w:val="00006C29"/>
    <w:pPr>
      <w:spacing w:before="100" w:beforeAutospacing="1" w:after="100" w:afterAutospacing="1"/>
    </w:pPr>
    <w:rPr>
      <w:rFonts w:ascii="Arial" w:hAnsi="Arial" w:cs="Arial"/>
      <w:u w:val="single"/>
    </w:rPr>
  </w:style>
  <w:style w:type="paragraph" w:customStyle="1" w:styleId="xl51">
    <w:name w:val="xl51"/>
    <w:basedOn w:val="Normal"/>
    <w:rsid w:val="00006C29"/>
    <w:pPr>
      <w:pBdr>
        <w:left w:val="single" w:sz="4" w:space="0" w:color="auto"/>
        <w:right w:val="single" w:sz="4" w:space="0" w:color="auto"/>
      </w:pBdr>
      <w:spacing w:before="100" w:beforeAutospacing="1" w:after="100" w:afterAutospacing="1"/>
    </w:pPr>
    <w:rPr>
      <w:rFonts w:ascii="Arial" w:hAnsi="Arial" w:cs="Arial"/>
      <w:u w:val="single"/>
    </w:rPr>
  </w:style>
  <w:style w:type="paragraph" w:customStyle="1" w:styleId="xl52">
    <w:name w:val="xl52"/>
    <w:basedOn w:val="Normal"/>
    <w:rsid w:val="00006C29"/>
    <w:pPr>
      <w:pBdr>
        <w:left w:val="single" w:sz="4" w:space="0" w:color="auto"/>
      </w:pBdr>
      <w:spacing w:before="100" w:beforeAutospacing="1" w:after="100" w:afterAutospacing="1"/>
      <w:jc w:val="center"/>
    </w:pPr>
    <w:rPr>
      <w:color w:val="0000FF"/>
    </w:rPr>
  </w:style>
  <w:style w:type="paragraph" w:customStyle="1" w:styleId="xl53">
    <w:name w:val="xl53"/>
    <w:basedOn w:val="Normal"/>
    <w:rsid w:val="00006C29"/>
    <w:pPr>
      <w:pBdr>
        <w:left w:val="single" w:sz="4" w:space="0" w:color="auto"/>
        <w:right w:val="single" w:sz="4" w:space="0" w:color="auto"/>
      </w:pBdr>
      <w:spacing w:before="100" w:beforeAutospacing="1" w:after="100" w:afterAutospacing="1"/>
      <w:jc w:val="center"/>
    </w:pPr>
    <w:rPr>
      <w:b/>
      <w:bCs/>
      <w:color w:val="0000FF"/>
    </w:rPr>
  </w:style>
  <w:style w:type="paragraph" w:customStyle="1" w:styleId="xl54">
    <w:name w:val="xl54"/>
    <w:basedOn w:val="Normal"/>
    <w:rsid w:val="00006C29"/>
    <w:pPr>
      <w:spacing w:before="100" w:beforeAutospacing="1" w:after="100" w:afterAutospacing="1"/>
    </w:pPr>
    <w:rPr>
      <w:b/>
      <w:bCs/>
      <w:color w:val="0000FF"/>
      <w:u w:val="single"/>
    </w:rPr>
  </w:style>
  <w:style w:type="paragraph" w:customStyle="1" w:styleId="xl55">
    <w:name w:val="xl55"/>
    <w:basedOn w:val="Normal"/>
    <w:rsid w:val="00006C29"/>
    <w:pPr>
      <w:pBdr>
        <w:left w:val="single" w:sz="4" w:space="0" w:color="auto"/>
        <w:right w:val="single" w:sz="4" w:space="0" w:color="auto"/>
      </w:pBdr>
      <w:spacing w:before="100" w:beforeAutospacing="1" w:after="100" w:afterAutospacing="1"/>
    </w:pPr>
    <w:rPr>
      <w:b/>
      <w:bCs/>
      <w:color w:val="0000FF"/>
      <w:u w:val="single"/>
    </w:rPr>
  </w:style>
  <w:style w:type="paragraph" w:customStyle="1" w:styleId="xl56">
    <w:name w:val="xl56"/>
    <w:basedOn w:val="Normal"/>
    <w:rsid w:val="00006C29"/>
    <w:pPr>
      <w:spacing w:before="100" w:beforeAutospacing="1" w:after="100" w:afterAutospacing="1"/>
    </w:pPr>
    <w:rPr>
      <w:rFonts w:ascii="Arial" w:hAnsi="Arial" w:cs="Arial"/>
      <w:b/>
      <w:bCs/>
    </w:rPr>
  </w:style>
  <w:style w:type="paragraph" w:customStyle="1" w:styleId="xl57">
    <w:name w:val="xl57"/>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58">
    <w:name w:val="xl58"/>
    <w:basedOn w:val="Normal"/>
    <w:rsid w:val="00006C29"/>
    <w:pPr>
      <w:pBdr>
        <w:left w:val="single" w:sz="4" w:space="0" w:color="auto"/>
      </w:pBdr>
      <w:spacing w:before="100" w:beforeAutospacing="1" w:after="100" w:afterAutospacing="1"/>
      <w:jc w:val="center"/>
    </w:pPr>
    <w:rPr>
      <w:rFonts w:ascii="Arial" w:hAnsi="Arial" w:cs="Arial"/>
      <w:b/>
      <w:bCs/>
    </w:rPr>
  </w:style>
  <w:style w:type="paragraph" w:customStyle="1" w:styleId="xl59">
    <w:name w:val="xl59"/>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60">
    <w:name w:val="xl60"/>
    <w:basedOn w:val="Normal"/>
    <w:rsid w:val="00006C29"/>
    <w:pPr>
      <w:pBdr>
        <w:left w:val="single" w:sz="4" w:space="0" w:color="auto"/>
        <w:right w:val="single" w:sz="4" w:space="0" w:color="auto"/>
      </w:pBdr>
      <w:spacing w:before="100" w:beforeAutospacing="1" w:after="100" w:afterAutospacing="1"/>
    </w:pPr>
    <w:rPr>
      <w:rFonts w:ascii="Arial" w:hAnsi="Arial" w:cs="Arial"/>
    </w:rPr>
  </w:style>
  <w:style w:type="paragraph" w:customStyle="1" w:styleId="xl61">
    <w:name w:val="xl61"/>
    <w:basedOn w:val="Normal"/>
    <w:rsid w:val="00006C29"/>
    <w:pPr>
      <w:spacing w:before="100" w:beforeAutospacing="1" w:after="100" w:afterAutospacing="1"/>
    </w:pPr>
    <w:rPr>
      <w:b/>
      <w:bCs/>
    </w:rPr>
  </w:style>
  <w:style w:type="paragraph" w:customStyle="1" w:styleId="xl62">
    <w:name w:val="xl62"/>
    <w:basedOn w:val="Normal"/>
    <w:rsid w:val="00006C29"/>
    <w:pPr>
      <w:spacing w:before="100" w:beforeAutospacing="1" w:after="100" w:afterAutospacing="1"/>
    </w:pPr>
    <w:rPr>
      <w:b/>
      <w:bCs/>
      <w:color w:val="0000FF"/>
    </w:rPr>
  </w:style>
  <w:style w:type="paragraph" w:customStyle="1" w:styleId="xl63">
    <w:name w:val="xl63"/>
    <w:basedOn w:val="Normal"/>
    <w:rsid w:val="00006C29"/>
    <w:pPr>
      <w:pBdr>
        <w:left w:val="single" w:sz="4" w:space="0" w:color="auto"/>
        <w:right w:val="single" w:sz="4" w:space="0" w:color="auto"/>
      </w:pBdr>
      <w:spacing w:before="100" w:beforeAutospacing="1" w:after="100" w:afterAutospacing="1"/>
    </w:pPr>
    <w:rPr>
      <w:b/>
      <w:bCs/>
      <w:color w:val="0000FF"/>
    </w:rPr>
  </w:style>
  <w:style w:type="paragraph" w:customStyle="1" w:styleId="xl64">
    <w:name w:val="xl64"/>
    <w:basedOn w:val="Normal"/>
    <w:rsid w:val="00006C29"/>
    <w:pPr>
      <w:pBdr>
        <w:left w:val="single" w:sz="4" w:space="0" w:color="auto"/>
        <w:bottom w:val="single" w:sz="4" w:space="0" w:color="auto"/>
      </w:pBdr>
      <w:spacing w:before="100" w:beforeAutospacing="1" w:after="100" w:afterAutospacing="1"/>
      <w:jc w:val="center"/>
    </w:pPr>
    <w:rPr>
      <w:rFonts w:ascii="Arial" w:hAnsi="Arial" w:cs="Arial"/>
      <w:b/>
      <w:bCs/>
      <w:color w:val="0000FF"/>
    </w:rPr>
  </w:style>
  <w:style w:type="paragraph" w:customStyle="1" w:styleId="xl65">
    <w:name w:val="xl65"/>
    <w:basedOn w:val="Normal"/>
    <w:rsid w:val="00006C2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rPr>
  </w:style>
  <w:style w:type="paragraph" w:customStyle="1" w:styleId="xl66">
    <w:name w:val="xl66"/>
    <w:basedOn w:val="Normal"/>
    <w:rsid w:val="00006C29"/>
    <w:pPr>
      <w:pBdr>
        <w:bottom w:val="single" w:sz="4" w:space="0" w:color="auto"/>
      </w:pBdr>
      <w:spacing w:before="100" w:beforeAutospacing="1" w:after="100" w:afterAutospacing="1"/>
    </w:pPr>
    <w:rPr>
      <w:rFonts w:ascii="Arial" w:hAnsi="Arial" w:cs="Arial"/>
      <w:b/>
      <w:bCs/>
      <w:color w:val="0000FF"/>
    </w:rPr>
  </w:style>
  <w:style w:type="paragraph" w:customStyle="1" w:styleId="xl67">
    <w:name w:val="xl67"/>
    <w:basedOn w:val="Normal"/>
    <w:rsid w:val="00006C29"/>
    <w:pPr>
      <w:pBdr>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68">
    <w:name w:val="xl68"/>
    <w:basedOn w:val="Normal"/>
    <w:rsid w:val="00006C29"/>
    <w:pPr>
      <w:pBdr>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006C29"/>
    <w:pPr>
      <w:pBdr>
        <w:left w:val="single" w:sz="4" w:space="0" w:color="auto"/>
        <w:right w:val="single" w:sz="4" w:space="0" w:color="auto"/>
      </w:pBdr>
      <w:spacing w:before="100" w:beforeAutospacing="1" w:after="100" w:afterAutospacing="1"/>
    </w:pPr>
    <w:rPr>
      <w:rFonts w:ascii="Arial" w:hAnsi="Arial" w:cs="Arial"/>
      <w:b/>
      <w:bCs/>
      <w:color w:val="0000FF"/>
      <w:u w:val="single"/>
    </w:rPr>
  </w:style>
  <w:style w:type="paragraph" w:customStyle="1" w:styleId="xl70">
    <w:name w:val="xl70"/>
    <w:basedOn w:val="Normal"/>
    <w:rsid w:val="00006C29"/>
    <w:pPr>
      <w:pBdr>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71">
    <w:name w:val="xl71"/>
    <w:basedOn w:val="Normal"/>
    <w:rsid w:val="00006C29"/>
    <w:pPr>
      <w:pBdr>
        <w:left w:val="single" w:sz="4" w:space="0" w:color="auto"/>
        <w:right w:val="single" w:sz="4" w:space="0" w:color="auto"/>
      </w:pBdr>
      <w:spacing w:before="100" w:beforeAutospacing="1" w:after="100" w:afterAutospacing="1"/>
    </w:pPr>
    <w:rPr>
      <w:b/>
      <w:bCs/>
    </w:rPr>
  </w:style>
  <w:style w:type="paragraph" w:customStyle="1" w:styleId="xl72">
    <w:name w:val="xl72"/>
    <w:basedOn w:val="Normal"/>
    <w:rsid w:val="00006C29"/>
    <w:pPr>
      <w:pBdr>
        <w:left w:val="single" w:sz="4" w:space="0" w:color="auto"/>
        <w:bottom w:val="dashed" w:sz="4" w:space="0" w:color="auto"/>
        <w:right w:val="single" w:sz="4" w:space="0" w:color="auto"/>
      </w:pBdr>
      <w:spacing w:before="100" w:beforeAutospacing="1" w:after="100" w:afterAutospacing="1"/>
    </w:pPr>
    <w:rPr>
      <w:rFonts w:ascii="Arial" w:hAnsi="Arial" w:cs="Arial"/>
      <w:b/>
      <w:bCs/>
      <w:color w:val="0000FF"/>
    </w:rPr>
  </w:style>
  <w:style w:type="paragraph" w:customStyle="1" w:styleId="xl73">
    <w:name w:val="xl73"/>
    <w:basedOn w:val="Normal"/>
    <w:rsid w:val="00006C29"/>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75">
    <w:name w:val="xl75"/>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Normal"/>
    <w:rsid w:val="00006C29"/>
    <w:pPr>
      <w:spacing w:before="100" w:beforeAutospacing="1" w:after="100" w:afterAutospacing="1"/>
    </w:pPr>
    <w:rPr>
      <w:rFonts w:ascii="Arial" w:hAnsi="Arial" w:cs="Arial"/>
      <w:u w:val="single"/>
    </w:rPr>
  </w:style>
  <w:style w:type="paragraph" w:customStyle="1" w:styleId="xl77">
    <w:name w:val="xl77"/>
    <w:basedOn w:val="Normal"/>
    <w:rsid w:val="00006C29"/>
    <w:pPr>
      <w:spacing w:before="100" w:beforeAutospacing="1" w:after="100" w:afterAutospacing="1"/>
    </w:pPr>
    <w:rPr>
      <w:rFonts w:ascii="Arial" w:hAnsi="Arial" w:cs="Arial"/>
      <w:b/>
      <w:bCs/>
    </w:rPr>
  </w:style>
  <w:style w:type="paragraph" w:customStyle="1" w:styleId="xl78">
    <w:name w:val="xl78"/>
    <w:basedOn w:val="Normal"/>
    <w:rsid w:val="00006C29"/>
    <w:pPr>
      <w:spacing w:before="100" w:beforeAutospacing="1" w:after="100" w:afterAutospacing="1"/>
    </w:pPr>
    <w:rPr>
      <w:rFonts w:ascii="Arial" w:hAnsi="Arial" w:cs="Arial"/>
      <w:b/>
      <w:bCs/>
      <w:u w:val="single"/>
    </w:rPr>
  </w:style>
  <w:style w:type="paragraph" w:customStyle="1" w:styleId="xl79">
    <w:name w:val="xl79"/>
    <w:basedOn w:val="Normal"/>
    <w:rsid w:val="00006C29"/>
    <w:pPr>
      <w:spacing w:before="100" w:beforeAutospacing="1" w:after="100" w:afterAutospacing="1"/>
    </w:pPr>
    <w:rPr>
      <w:rFonts w:ascii="Arial" w:hAnsi="Arial" w:cs="Arial"/>
      <w:b/>
      <w:bCs/>
      <w:color w:val="0000FF"/>
    </w:rPr>
  </w:style>
  <w:style w:type="paragraph" w:customStyle="1" w:styleId="xl81">
    <w:name w:val="xl81"/>
    <w:basedOn w:val="Normal"/>
    <w:rsid w:val="00006C29"/>
    <w:pPr>
      <w:pBdr>
        <w:bottom w:val="single" w:sz="4" w:space="0" w:color="auto"/>
      </w:pBdr>
      <w:spacing w:before="100" w:beforeAutospacing="1" w:after="100" w:afterAutospacing="1"/>
    </w:pPr>
    <w:rPr>
      <w:rFonts w:ascii="Arial" w:hAnsi="Arial" w:cs="Arial"/>
      <w:b/>
      <w:bCs/>
      <w:color w:val="0000FF"/>
    </w:rPr>
  </w:style>
  <w:style w:type="paragraph" w:customStyle="1" w:styleId="xl82">
    <w:name w:val="xl82"/>
    <w:basedOn w:val="Normal"/>
    <w:rsid w:val="00006C29"/>
    <w:pPr>
      <w:pBdr>
        <w:left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83">
    <w:name w:val="xl83"/>
    <w:basedOn w:val="Normal"/>
    <w:rsid w:val="00006C2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84">
    <w:name w:val="xl84"/>
    <w:basedOn w:val="Normal"/>
    <w:rsid w:val="00006C29"/>
    <w:pPr>
      <w:pBdr>
        <w:left w:val="single" w:sz="4" w:space="0" w:color="auto"/>
        <w:right w:val="single" w:sz="4" w:space="0" w:color="auto"/>
      </w:pBdr>
      <w:spacing w:before="100" w:beforeAutospacing="1" w:after="100" w:afterAutospacing="1"/>
    </w:pPr>
    <w:rPr>
      <w:b/>
      <w:bCs/>
      <w:color w:val="FF0000"/>
      <w:u w:val="single"/>
    </w:rPr>
  </w:style>
  <w:style w:type="paragraph" w:customStyle="1" w:styleId="xl85">
    <w:name w:val="xl85"/>
    <w:basedOn w:val="Normal"/>
    <w:rsid w:val="00006C29"/>
    <w:pPr>
      <w:pBdr>
        <w:left w:val="single" w:sz="4" w:space="0" w:color="auto"/>
        <w:right w:val="single" w:sz="4" w:space="0" w:color="auto"/>
      </w:pBdr>
      <w:spacing w:before="100" w:beforeAutospacing="1" w:after="100" w:afterAutospacing="1"/>
    </w:pPr>
    <w:rPr>
      <w:b/>
      <w:bCs/>
      <w:color w:val="FF0000"/>
      <w:u w:val="single"/>
    </w:rPr>
  </w:style>
  <w:style w:type="paragraph" w:customStyle="1" w:styleId="xl86">
    <w:name w:val="xl86"/>
    <w:basedOn w:val="Normal"/>
    <w:rsid w:val="00006C29"/>
    <w:pPr>
      <w:spacing w:before="100" w:beforeAutospacing="1" w:after="100" w:afterAutospacing="1"/>
    </w:pPr>
    <w:rPr>
      <w:b/>
      <w:bCs/>
      <w:color w:val="FF0000"/>
      <w:u w:val="single"/>
    </w:rPr>
  </w:style>
  <w:style w:type="paragraph" w:customStyle="1" w:styleId="xl87">
    <w:name w:val="xl87"/>
    <w:basedOn w:val="Normal"/>
    <w:rsid w:val="00006C29"/>
    <w:pPr>
      <w:pBdr>
        <w:left w:val="single" w:sz="4" w:space="0" w:color="auto"/>
        <w:right w:val="single" w:sz="4" w:space="0" w:color="auto"/>
      </w:pBdr>
      <w:shd w:val="clear" w:color="auto" w:fill="FFFFFF"/>
      <w:spacing w:before="100" w:beforeAutospacing="1" w:after="100" w:afterAutospacing="1"/>
    </w:pPr>
    <w:rPr>
      <w:rFonts w:ascii="Arial" w:hAnsi="Arial" w:cs="Arial"/>
      <w:b/>
      <w:bCs/>
    </w:rPr>
  </w:style>
  <w:style w:type="paragraph" w:customStyle="1" w:styleId="xl88">
    <w:name w:val="xl88"/>
    <w:basedOn w:val="Normal"/>
    <w:rsid w:val="00006C29"/>
    <w:pPr>
      <w:pBdr>
        <w:left w:val="single" w:sz="4" w:space="0" w:color="auto"/>
        <w:right w:val="single" w:sz="4" w:space="0" w:color="auto"/>
      </w:pBdr>
      <w:spacing w:before="100" w:beforeAutospacing="1" w:after="100" w:afterAutospacing="1"/>
    </w:pPr>
  </w:style>
  <w:style w:type="paragraph" w:styleId="NormalWeb">
    <w:name w:val="Normal (Web)"/>
    <w:basedOn w:val="Normal"/>
    <w:uiPriority w:val="99"/>
    <w:rsid w:val="00006C29"/>
    <w:pPr>
      <w:spacing w:before="100" w:beforeAutospacing="1" w:after="100" w:afterAutospacing="1"/>
    </w:pPr>
    <w:rPr>
      <w:rFonts w:eastAsia="MS Mincho"/>
      <w:color w:val="000000"/>
      <w:lang w:eastAsia="ja-JP"/>
    </w:rPr>
  </w:style>
  <w:style w:type="paragraph" w:customStyle="1" w:styleId="a">
    <w:name w:val="a"/>
    <w:basedOn w:val="Normal"/>
    <w:rsid w:val="00006C29"/>
    <w:pPr>
      <w:spacing w:line="360" w:lineRule="auto"/>
      <w:ind w:firstLine="720"/>
      <w:jc w:val="both"/>
    </w:pPr>
  </w:style>
  <w:style w:type="paragraph" w:styleId="ListNumber">
    <w:name w:val="List Number"/>
    <w:basedOn w:val="Normal"/>
    <w:rsid w:val="00006C29"/>
    <w:pPr>
      <w:tabs>
        <w:tab w:val="num" w:pos="360"/>
      </w:tabs>
      <w:autoSpaceDE w:val="0"/>
      <w:autoSpaceDN w:val="0"/>
      <w:ind w:left="360" w:hanging="360"/>
    </w:pPr>
  </w:style>
  <w:style w:type="paragraph" w:customStyle="1" w:styleId="pointerhuruf1">
    <w:name w:val="pointer huruf 1"/>
    <w:basedOn w:val="Normal"/>
    <w:rsid w:val="00006C29"/>
    <w:pPr>
      <w:spacing w:line="360" w:lineRule="auto"/>
      <w:ind w:left="360" w:hanging="360"/>
      <w:jc w:val="both"/>
    </w:pPr>
    <w:rPr>
      <w:rFonts w:ascii="Tahoma" w:hAnsi="Tahoma"/>
      <w:szCs w:val="20"/>
    </w:rPr>
  </w:style>
  <w:style w:type="paragraph" w:customStyle="1" w:styleId="dodol2">
    <w:name w:val="dodol2"/>
    <w:basedOn w:val="Normal"/>
    <w:rsid w:val="00006C29"/>
    <w:pPr>
      <w:tabs>
        <w:tab w:val="num" w:pos="360"/>
      </w:tabs>
      <w:jc w:val="both"/>
    </w:pPr>
    <w:rPr>
      <w:szCs w:val="20"/>
    </w:rPr>
  </w:style>
  <w:style w:type="paragraph" w:styleId="List2">
    <w:name w:val="List 2"/>
    <w:basedOn w:val="Normal"/>
    <w:rsid w:val="00006C29"/>
    <w:pPr>
      <w:ind w:left="720" w:hanging="360"/>
    </w:pPr>
  </w:style>
  <w:style w:type="paragraph" w:styleId="Title">
    <w:name w:val="Title"/>
    <w:basedOn w:val="Normal"/>
    <w:link w:val="TitleChar"/>
    <w:qFormat/>
    <w:rsid w:val="00006C29"/>
    <w:pPr>
      <w:jc w:val="center"/>
    </w:pPr>
    <w:rPr>
      <w:rFonts w:ascii="Century Gothic" w:hAnsi="Century Gothic"/>
      <w:b/>
      <w:bCs/>
      <w:sz w:val="36"/>
    </w:rPr>
  </w:style>
  <w:style w:type="character" w:customStyle="1" w:styleId="TitleChar">
    <w:name w:val="Title Char"/>
    <w:basedOn w:val="DefaultParagraphFont"/>
    <w:link w:val="Title"/>
    <w:rsid w:val="00006C29"/>
    <w:rPr>
      <w:rFonts w:ascii="Century Gothic" w:eastAsia="Times New Roman" w:hAnsi="Century Gothic" w:cs="Times New Roman"/>
      <w:b/>
      <w:bCs/>
      <w:sz w:val="36"/>
      <w:szCs w:val="24"/>
    </w:rPr>
  </w:style>
  <w:style w:type="paragraph" w:customStyle="1" w:styleId="TxBrp34">
    <w:name w:val="TxBr_p34"/>
    <w:basedOn w:val="Normal"/>
    <w:rsid w:val="00006C29"/>
    <w:pPr>
      <w:widowControl w:val="0"/>
      <w:tabs>
        <w:tab w:val="left" w:pos="890"/>
        <w:tab w:val="left" w:pos="1196"/>
      </w:tabs>
      <w:autoSpaceDE w:val="0"/>
      <w:autoSpaceDN w:val="0"/>
      <w:adjustRightInd w:val="0"/>
      <w:spacing w:line="436" w:lineRule="atLeast"/>
      <w:ind w:left="1197" w:hanging="306"/>
      <w:jc w:val="both"/>
    </w:pPr>
  </w:style>
  <w:style w:type="table" w:styleId="TableGrid">
    <w:name w:val="Table Grid"/>
    <w:basedOn w:val="TableNormal"/>
    <w:rsid w:val="00006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006C29"/>
  </w:style>
  <w:style w:type="paragraph" w:styleId="TOC2">
    <w:name w:val="toc 2"/>
    <w:basedOn w:val="Normal"/>
    <w:next w:val="Normal"/>
    <w:autoRedefine/>
    <w:semiHidden/>
    <w:rsid w:val="00006C29"/>
    <w:pPr>
      <w:ind w:left="240"/>
    </w:pPr>
  </w:style>
  <w:style w:type="paragraph" w:styleId="TOC3">
    <w:name w:val="toc 3"/>
    <w:basedOn w:val="Normal"/>
    <w:next w:val="Normal"/>
    <w:autoRedefine/>
    <w:semiHidden/>
    <w:rsid w:val="00006C29"/>
    <w:pPr>
      <w:ind w:left="480"/>
    </w:pPr>
  </w:style>
  <w:style w:type="paragraph" w:styleId="TOC4">
    <w:name w:val="toc 4"/>
    <w:basedOn w:val="Normal"/>
    <w:next w:val="Normal"/>
    <w:autoRedefine/>
    <w:semiHidden/>
    <w:rsid w:val="00006C29"/>
    <w:pPr>
      <w:ind w:left="720"/>
    </w:pPr>
    <w:rPr>
      <w:sz w:val="20"/>
      <w:szCs w:val="20"/>
    </w:rPr>
  </w:style>
  <w:style w:type="paragraph" w:styleId="TOC5">
    <w:name w:val="toc 5"/>
    <w:basedOn w:val="Normal"/>
    <w:next w:val="Normal"/>
    <w:autoRedefine/>
    <w:semiHidden/>
    <w:rsid w:val="00006C29"/>
    <w:pPr>
      <w:ind w:left="960"/>
    </w:pPr>
    <w:rPr>
      <w:sz w:val="20"/>
      <w:szCs w:val="20"/>
    </w:rPr>
  </w:style>
  <w:style w:type="paragraph" w:styleId="TOC6">
    <w:name w:val="toc 6"/>
    <w:basedOn w:val="Normal"/>
    <w:next w:val="Normal"/>
    <w:autoRedefine/>
    <w:semiHidden/>
    <w:rsid w:val="00006C29"/>
    <w:pPr>
      <w:ind w:left="1200"/>
    </w:pPr>
    <w:rPr>
      <w:sz w:val="20"/>
      <w:szCs w:val="20"/>
    </w:rPr>
  </w:style>
  <w:style w:type="paragraph" w:styleId="TOC7">
    <w:name w:val="toc 7"/>
    <w:basedOn w:val="Normal"/>
    <w:next w:val="Normal"/>
    <w:autoRedefine/>
    <w:semiHidden/>
    <w:rsid w:val="00006C29"/>
    <w:pPr>
      <w:ind w:left="1440"/>
    </w:pPr>
    <w:rPr>
      <w:sz w:val="20"/>
      <w:szCs w:val="20"/>
    </w:rPr>
  </w:style>
  <w:style w:type="paragraph" w:styleId="TOC8">
    <w:name w:val="toc 8"/>
    <w:basedOn w:val="Normal"/>
    <w:next w:val="Normal"/>
    <w:autoRedefine/>
    <w:semiHidden/>
    <w:rsid w:val="00006C29"/>
    <w:pPr>
      <w:ind w:left="1680"/>
    </w:pPr>
    <w:rPr>
      <w:sz w:val="20"/>
      <w:szCs w:val="20"/>
    </w:rPr>
  </w:style>
  <w:style w:type="paragraph" w:styleId="TOC9">
    <w:name w:val="toc 9"/>
    <w:basedOn w:val="Normal"/>
    <w:next w:val="Normal"/>
    <w:autoRedefine/>
    <w:semiHidden/>
    <w:rsid w:val="00006C29"/>
    <w:pPr>
      <w:ind w:left="1920"/>
    </w:pPr>
    <w:rPr>
      <w:sz w:val="20"/>
      <w:szCs w:val="20"/>
    </w:rPr>
  </w:style>
  <w:style w:type="character" w:styleId="FootnoteReference">
    <w:name w:val="footnote reference"/>
    <w:semiHidden/>
    <w:rsid w:val="00006C29"/>
    <w:rPr>
      <w:vertAlign w:val="superscript"/>
    </w:rPr>
  </w:style>
  <w:style w:type="paragraph" w:styleId="NoSpacing">
    <w:name w:val="No Spacing"/>
    <w:link w:val="NoSpacingChar"/>
    <w:uiPriority w:val="1"/>
    <w:qFormat/>
    <w:rsid w:val="009813B4"/>
    <w:pPr>
      <w:spacing w:after="0" w:line="240" w:lineRule="auto"/>
    </w:pPr>
    <w:rPr>
      <w:rFonts w:ascii="Calibri" w:eastAsia="Calibri" w:hAnsi="Calibri" w:cs="Times New Roman"/>
    </w:rPr>
  </w:style>
  <w:style w:type="character" w:customStyle="1" w:styleId="st">
    <w:name w:val="st"/>
    <w:basedOn w:val="DefaultParagraphFont"/>
    <w:rsid w:val="00C0124E"/>
  </w:style>
  <w:style w:type="table" w:customStyle="1" w:styleId="MediumShading1-Accent11">
    <w:name w:val="Medium Shading 1 - Accent 11"/>
    <w:basedOn w:val="TableNormal"/>
    <w:uiPriority w:val="63"/>
    <w:rsid w:val="005B2E1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1">
    <w:name w:val="Light Shading - Accent 11"/>
    <w:basedOn w:val="TableNormal"/>
    <w:uiPriority w:val="60"/>
    <w:rsid w:val="006630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
    <w:name w:val="Light Shading - Accent 12"/>
    <w:basedOn w:val="TableNormal"/>
    <w:uiPriority w:val="60"/>
    <w:rsid w:val="008D38B0"/>
    <w:pPr>
      <w:spacing w:after="0" w:line="240" w:lineRule="auto"/>
    </w:pPr>
    <w:rPr>
      <w:rFonts w:ascii="Calibri" w:eastAsia="Calibri" w:hAnsi="Calibri" w:cs="Times New Roman"/>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2">
    <w:name w:val="Medium Shading 1 - Accent 12"/>
    <w:basedOn w:val="TableNormal"/>
    <w:uiPriority w:val="63"/>
    <w:rsid w:val="008D1B6B"/>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nhideWhenUsed/>
    <w:rsid w:val="00FA3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FA3AEB"/>
    <w:rPr>
      <w:rFonts w:ascii="Courier New" w:eastAsia="Times New Roman" w:hAnsi="Courier New" w:cs="Times New Roman"/>
      <w:sz w:val="20"/>
      <w:szCs w:val="20"/>
    </w:rPr>
  </w:style>
  <w:style w:type="table" w:customStyle="1" w:styleId="LightShading-Accent13">
    <w:name w:val="Light Shading - Accent 13"/>
    <w:basedOn w:val="TableNormal"/>
    <w:uiPriority w:val="60"/>
    <w:rsid w:val="007437D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NoSpacingChar">
    <w:name w:val="No Spacing Char"/>
    <w:basedOn w:val="DefaultParagraphFont"/>
    <w:link w:val="NoSpacing"/>
    <w:uiPriority w:val="1"/>
    <w:rsid w:val="00777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5470">
      <w:bodyDiv w:val="1"/>
      <w:marLeft w:val="0"/>
      <w:marRight w:val="0"/>
      <w:marTop w:val="0"/>
      <w:marBottom w:val="0"/>
      <w:divBdr>
        <w:top w:val="none" w:sz="0" w:space="0" w:color="auto"/>
        <w:left w:val="none" w:sz="0" w:space="0" w:color="auto"/>
        <w:bottom w:val="none" w:sz="0" w:space="0" w:color="auto"/>
        <w:right w:val="none" w:sz="0" w:space="0" w:color="auto"/>
      </w:divBdr>
    </w:div>
    <w:div w:id="281765857">
      <w:bodyDiv w:val="1"/>
      <w:marLeft w:val="0"/>
      <w:marRight w:val="0"/>
      <w:marTop w:val="0"/>
      <w:marBottom w:val="0"/>
      <w:divBdr>
        <w:top w:val="none" w:sz="0" w:space="0" w:color="auto"/>
        <w:left w:val="none" w:sz="0" w:space="0" w:color="auto"/>
        <w:bottom w:val="none" w:sz="0" w:space="0" w:color="auto"/>
        <w:right w:val="none" w:sz="0" w:space="0" w:color="auto"/>
      </w:divBdr>
    </w:div>
    <w:div w:id="304547223">
      <w:bodyDiv w:val="1"/>
      <w:marLeft w:val="0"/>
      <w:marRight w:val="0"/>
      <w:marTop w:val="0"/>
      <w:marBottom w:val="0"/>
      <w:divBdr>
        <w:top w:val="none" w:sz="0" w:space="0" w:color="auto"/>
        <w:left w:val="none" w:sz="0" w:space="0" w:color="auto"/>
        <w:bottom w:val="none" w:sz="0" w:space="0" w:color="auto"/>
        <w:right w:val="none" w:sz="0" w:space="0" w:color="auto"/>
      </w:divBdr>
    </w:div>
    <w:div w:id="332682489">
      <w:bodyDiv w:val="1"/>
      <w:marLeft w:val="0"/>
      <w:marRight w:val="0"/>
      <w:marTop w:val="0"/>
      <w:marBottom w:val="0"/>
      <w:divBdr>
        <w:top w:val="none" w:sz="0" w:space="0" w:color="auto"/>
        <w:left w:val="none" w:sz="0" w:space="0" w:color="auto"/>
        <w:bottom w:val="none" w:sz="0" w:space="0" w:color="auto"/>
        <w:right w:val="none" w:sz="0" w:space="0" w:color="auto"/>
      </w:divBdr>
    </w:div>
    <w:div w:id="382411525">
      <w:bodyDiv w:val="1"/>
      <w:marLeft w:val="0"/>
      <w:marRight w:val="0"/>
      <w:marTop w:val="0"/>
      <w:marBottom w:val="0"/>
      <w:divBdr>
        <w:top w:val="none" w:sz="0" w:space="0" w:color="auto"/>
        <w:left w:val="none" w:sz="0" w:space="0" w:color="auto"/>
        <w:bottom w:val="none" w:sz="0" w:space="0" w:color="auto"/>
        <w:right w:val="none" w:sz="0" w:space="0" w:color="auto"/>
      </w:divBdr>
    </w:div>
    <w:div w:id="430471818">
      <w:bodyDiv w:val="1"/>
      <w:marLeft w:val="0"/>
      <w:marRight w:val="0"/>
      <w:marTop w:val="0"/>
      <w:marBottom w:val="0"/>
      <w:divBdr>
        <w:top w:val="none" w:sz="0" w:space="0" w:color="auto"/>
        <w:left w:val="none" w:sz="0" w:space="0" w:color="auto"/>
        <w:bottom w:val="none" w:sz="0" w:space="0" w:color="auto"/>
        <w:right w:val="none" w:sz="0" w:space="0" w:color="auto"/>
      </w:divBdr>
    </w:div>
    <w:div w:id="496457292">
      <w:bodyDiv w:val="1"/>
      <w:marLeft w:val="0"/>
      <w:marRight w:val="0"/>
      <w:marTop w:val="0"/>
      <w:marBottom w:val="0"/>
      <w:divBdr>
        <w:top w:val="none" w:sz="0" w:space="0" w:color="auto"/>
        <w:left w:val="none" w:sz="0" w:space="0" w:color="auto"/>
        <w:bottom w:val="none" w:sz="0" w:space="0" w:color="auto"/>
        <w:right w:val="none" w:sz="0" w:space="0" w:color="auto"/>
      </w:divBdr>
    </w:div>
    <w:div w:id="628245557">
      <w:bodyDiv w:val="1"/>
      <w:marLeft w:val="0"/>
      <w:marRight w:val="0"/>
      <w:marTop w:val="0"/>
      <w:marBottom w:val="0"/>
      <w:divBdr>
        <w:top w:val="none" w:sz="0" w:space="0" w:color="auto"/>
        <w:left w:val="none" w:sz="0" w:space="0" w:color="auto"/>
        <w:bottom w:val="none" w:sz="0" w:space="0" w:color="auto"/>
        <w:right w:val="none" w:sz="0" w:space="0" w:color="auto"/>
      </w:divBdr>
    </w:div>
    <w:div w:id="640187222">
      <w:bodyDiv w:val="1"/>
      <w:marLeft w:val="0"/>
      <w:marRight w:val="0"/>
      <w:marTop w:val="0"/>
      <w:marBottom w:val="0"/>
      <w:divBdr>
        <w:top w:val="none" w:sz="0" w:space="0" w:color="auto"/>
        <w:left w:val="none" w:sz="0" w:space="0" w:color="auto"/>
        <w:bottom w:val="none" w:sz="0" w:space="0" w:color="auto"/>
        <w:right w:val="none" w:sz="0" w:space="0" w:color="auto"/>
      </w:divBdr>
    </w:div>
    <w:div w:id="773403543">
      <w:bodyDiv w:val="1"/>
      <w:marLeft w:val="0"/>
      <w:marRight w:val="0"/>
      <w:marTop w:val="0"/>
      <w:marBottom w:val="0"/>
      <w:divBdr>
        <w:top w:val="none" w:sz="0" w:space="0" w:color="auto"/>
        <w:left w:val="none" w:sz="0" w:space="0" w:color="auto"/>
        <w:bottom w:val="none" w:sz="0" w:space="0" w:color="auto"/>
        <w:right w:val="none" w:sz="0" w:space="0" w:color="auto"/>
      </w:divBdr>
    </w:div>
    <w:div w:id="781336648">
      <w:bodyDiv w:val="1"/>
      <w:marLeft w:val="0"/>
      <w:marRight w:val="0"/>
      <w:marTop w:val="0"/>
      <w:marBottom w:val="0"/>
      <w:divBdr>
        <w:top w:val="none" w:sz="0" w:space="0" w:color="auto"/>
        <w:left w:val="none" w:sz="0" w:space="0" w:color="auto"/>
        <w:bottom w:val="none" w:sz="0" w:space="0" w:color="auto"/>
        <w:right w:val="none" w:sz="0" w:space="0" w:color="auto"/>
      </w:divBdr>
    </w:div>
    <w:div w:id="789400493">
      <w:bodyDiv w:val="1"/>
      <w:marLeft w:val="0"/>
      <w:marRight w:val="0"/>
      <w:marTop w:val="0"/>
      <w:marBottom w:val="0"/>
      <w:divBdr>
        <w:top w:val="none" w:sz="0" w:space="0" w:color="auto"/>
        <w:left w:val="none" w:sz="0" w:space="0" w:color="auto"/>
        <w:bottom w:val="none" w:sz="0" w:space="0" w:color="auto"/>
        <w:right w:val="none" w:sz="0" w:space="0" w:color="auto"/>
      </w:divBdr>
    </w:div>
    <w:div w:id="820468571">
      <w:bodyDiv w:val="1"/>
      <w:marLeft w:val="0"/>
      <w:marRight w:val="0"/>
      <w:marTop w:val="0"/>
      <w:marBottom w:val="0"/>
      <w:divBdr>
        <w:top w:val="none" w:sz="0" w:space="0" w:color="auto"/>
        <w:left w:val="none" w:sz="0" w:space="0" w:color="auto"/>
        <w:bottom w:val="none" w:sz="0" w:space="0" w:color="auto"/>
        <w:right w:val="none" w:sz="0" w:space="0" w:color="auto"/>
      </w:divBdr>
    </w:div>
    <w:div w:id="839538474">
      <w:bodyDiv w:val="1"/>
      <w:marLeft w:val="0"/>
      <w:marRight w:val="0"/>
      <w:marTop w:val="0"/>
      <w:marBottom w:val="0"/>
      <w:divBdr>
        <w:top w:val="none" w:sz="0" w:space="0" w:color="auto"/>
        <w:left w:val="none" w:sz="0" w:space="0" w:color="auto"/>
        <w:bottom w:val="none" w:sz="0" w:space="0" w:color="auto"/>
        <w:right w:val="none" w:sz="0" w:space="0" w:color="auto"/>
      </w:divBdr>
    </w:div>
    <w:div w:id="867714743">
      <w:bodyDiv w:val="1"/>
      <w:marLeft w:val="0"/>
      <w:marRight w:val="0"/>
      <w:marTop w:val="0"/>
      <w:marBottom w:val="0"/>
      <w:divBdr>
        <w:top w:val="none" w:sz="0" w:space="0" w:color="auto"/>
        <w:left w:val="none" w:sz="0" w:space="0" w:color="auto"/>
        <w:bottom w:val="none" w:sz="0" w:space="0" w:color="auto"/>
        <w:right w:val="none" w:sz="0" w:space="0" w:color="auto"/>
      </w:divBdr>
    </w:div>
    <w:div w:id="897865770">
      <w:bodyDiv w:val="1"/>
      <w:marLeft w:val="0"/>
      <w:marRight w:val="0"/>
      <w:marTop w:val="0"/>
      <w:marBottom w:val="0"/>
      <w:divBdr>
        <w:top w:val="none" w:sz="0" w:space="0" w:color="auto"/>
        <w:left w:val="none" w:sz="0" w:space="0" w:color="auto"/>
        <w:bottom w:val="none" w:sz="0" w:space="0" w:color="auto"/>
        <w:right w:val="none" w:sz="0" w:space="0" w:color="auto"/>
      </w:divBdr>
    </w:div>
    <w:div w:id="901793881">
      <w:bodyDiv w:val="1"/>
      <w:marLeft w:val="0"/>
      <w:marRight w:val="0"/>
      <w:marTop w:val="0"/>
      <w:marBottom w:val="0"/>
      <w:divBdr>
        <w:top w:val="none" w:sz="0" w:space="0" w:color="auto"/>
        <w:left w:val="none" w:sz="0" w:space="0" w:color="auto"/>
        <w:bottom w:val="none" w:sz="0" w:space="0" w:color="auto"/>
        <w:right w:val="none" w:sz="0" w:space="0" w:color="auto"/>
      </w:divBdr>
    </w:div>
    <w:div w:id="943920139">
      <w:bodyDiv w:val="1"/>
      <w:marLeft w:val="0"/>
      <w:marRight w:val="0"/>
      <w:marTop w:val="0"/>
      <w:marBottom w:val="0"/>
      <w:divBdr>
        <w:top w:val="none" w:sz="0" w:space="0" w:color="auto"/>
        <w:left w:val="none" w:sz="0" w:space="0" w:color="auto"/>
        <w:bottom w:val="none" w:sz="0" w:space="0" w:color="auto"/>
        <w:right w:val="none" w:sz="0" w:space="0" w:color="auto"/>
      </w:divBdr>
    </w:div>
    <w:div w:id="1095789456">
      <w:bodyDiv w:val="1"/>
      <w:marLeft w:val="0"/>
      <w:marRight w:val="0"/>
      <w:marTop w:val="0"/>
      <w:marBottom w:val="0"/>
      <w:divBdr>
        <w:top w:val="none" w:sz="0" w:space="0" w:color="auto"/>
        <w:left w:val="none" w:sz="0" w:space="0" w:color="auto"/>
        <w:bottom w:val="none" w:sz="0" w:space="0" w:color="auto"/>
        <w:right w:val="none" w:sz="0" w:space="0" w:color="auto"/>
      </w:divBdr>
    </w:div>
    <w:div w:id="1098674114">
      <w:bodyDiv w:val="1"/>
      <w:marLeft w:val="0"/>
      <w:marRight w:val="0"/>
      <w:marTop w:val="0"/>
      <w:marBottom w:val="0"/>
      <w:divBdr>
        <w:top w:val="none" w:sz="0" w:space="0" w:color="auto"/>
        <w:left w:val="none" w:sz="0" w:space="0" w:color="auto"/>
        <w:bottom w:val="none" w:sz="0" w:space="0" w:color="auto"/>
        <w:right w:val="none" w:sz="0" w:space="0" w:color="auto"/>
      </w:divBdr>
    </w:div>
    <w:div w:id="1119300104">
      <w:bodyDiv w:val="1"/>
      <w:marLeft w:val="0"/>
      <w:marRight w:val="0"/>
      <w:marTop w:val="0"/>
      <w:marBottom w:val="0"/>
      <w:divBdr>
        <w:top w:val="none" w:sz="0" w:space="0" w:color="auto"/>
        <w:left w:val="none" w:sz="0" w:space="0" w:color="auto"/>
        <w:bottom w:val="none" w:sz="0" w:space="0" w:color="auto"/>
        <w:right w:val="none" w:sz="0" w:space="0" w:color="auto"/>
      </w:divBdr>
    </w:div>
    <w:div w:id="1124731295">
      <w:bodyDiv w:val="1"/>
      <w:marLeft w:val="0"/>
      <w:marRight w:val="0"/>
      <w:marTop w:val="0"/>
      <w:marBottom w:val="0"/>
      <w:divBdr>
        <w:top w:val="none" w:sz="0" w:space="0" w:color="auto"/>
        <w:left w:val="none" w:sz="0" w:space="0" w:color="auto"/>
        <w:bottom w:val="none" w:sz="0" w:space="0" w:color="auto"/>
        <w:right w:val="none" w:sz="0" w:space="0" w:color="auto"/>
      </w:divBdr>
    </w:div>
    <w:div w:id="1132941749">
      <w:bodyDiv w:val="1"/>
      <w:marLeft w:val="0"/>
      <w:marRight w:val="0"/>
      <w:marTop w:val="0"/>
      <w:marBottom w:val="0"/>
      <w:divBdr>
        <w:top w:val="none" w:sz="0" w:space="0" w:color="auto"/>
        <w:left w:val="none" w:sz="0" w:space="0" w:color="auto"/>
        <w:bottom w:val="none" w:sz="0" w:space="0" w:color="auto"/>
        <w:right w:val="none" w:sz="0" w:space="0" w:color="auto"/>
      </w:divBdr>
    </w:div>
    <w:div w:id="1218513862">
      <w:bodyDiv w:val="1"/>
      <w:marLeft w:val="0"/>
      <w:marRight w:val="0"/>
      <w:marTop w:val="0"/>
      <w:marBottom w:val="0"/>
      <w:divBdr>
        <w:top w:val="none" w:sz="0" w:space="0" w:color="auto"/>
        <w:left w:val="none" w:sz="0" w:space="0" w:color="auto"/>
        <w:bottom w:val="none" w:sz="0" w:space="0" w:color="auto"/>
        <w:right w:val="none" w:sz="0" w:space="0" w:color="auto"/>
      </w:divBdr>
    </w:div>
    <w:div w:id="1331711776">
      <w:bodyDiv w:val="1"/>
      <w:marLeft w:val="0"/>
      <w:marRight w:val="0"/>
      <w:marTop w:val="0"/>
      <w:marBottom w:val="0"/>
      <w:divBdr>
        <w:top w:val="none" w:sz="0" w:space="0" w:color="auto"/>
        <w:left w:val="none" w:sz="0" w:space="0" w:color="auto"/>
        <w:bottom w:val="none" w:sz="0" w:space="0" w:color="auto"/>
        <w:right w:val="none" w:sz="0" w:space="0" w:color="auto"/>
      </w:divBdr>
    </w:div>
    <w:div w:id="1418406205">
      <w:bodyDiv w:val="1"/>
      <w:marLeft w:val="0"/>
      <w:marRight w:val="0"/>
      <w:marTop w:val="0"/>
      <w:marBottom w:val="0"/>
      <w:divBdr>
        <w:top w:val="none" w:sz="0" w:space="0" w:color="auto"/>
        <w:left w:val="none" w:sz="0" w:space="0" w:color="auto"/>
        <w:bottom w:val="none" w:sz="0" w:space="0" w:color="auto"/>
        <w:right w:val="none" w:sz="0" w:space="0" w:color="auto"/>
      </w:divBdr>
    </w:div>
    <w:div w:id="1438257162">
      <w:bodyDiv w:val="1"/>
      <w:marLeft w:val="0"/>
      <w:marRight w:val="0"/>
      <w:marTop w:val="0"/>
      <w:marBottom w:val="0"/>
      <w:divBdr>
        <w:top w:val="none" w:sz="0" w:space="0" w:color="auto"/>
        <w:left w:val="none" w:sz="0" w:space="0" w:color="auto"/>
        <w:bottom w:val="none" w:sz="0" w:space="0" w:color="auto"/>
        <w:right w:val="none" w:sz="0" w:space="0" w:color="auto"/>
      </w:divBdr>
    </w:div>
    <w:div w:id="1447850345">
      <w:bodyDiv w:val="1"/>
      <w:marLeft w:val="0"/>
      <w:marRight w:val="0"/>
      <w:marTop w:val="0"/>
      <w:marBottom w:val="0"/>
      <w:divBdr>
        <w:top w:val="none" w:sz="0" w:space="0" w:color="auto"/>
        <w:left w:val="none" w:sz="0" w:space="0" w:color="auto"/>
        <w:bottom w:val="none" w:sz="0" w:space="0" w:color="auto"/>
        <w:right w:val="none" w:sz="0" w:space="0" w:color="auto"/>
      </w:divBdr>
    </w:div>
    <w:div w:id="1449666408">
      <w:bodyDiv w:val="1"/>
      <w:marLeft w:val="0"/>
      <w:marRight w:val="0"/>
      <w:marTop w:val="0"/>
      <w:marBottom w:val="0"/>
      <w:divBdr>
        <w:top w:val="none" w:sz="0" w:space="0" w:color="auto"/>
        <w:left w:val="none" w:sz="0" w:space="0" w:color="auto"/>
        <w:bottom w:val="none" w:sz="0" w:space="0" w:color="auto"/>
        <w:right w:val="none" w:sz="0" w:space="0" w:color="auto"/>
      </w:divBdr>
    </w:div>
    <w:div w:id="1532650341">
      <w:bodyDiv w:val="1"/>
      <w:marLeft w:val="0"/>
      <w:marRight w:val="0"/>
      <w:marTop w:val="0"/>
      <w:marBottom w:val="0"/>
      <w:divBdr>
        <w:top w:val="none" w:sz="0" w:space="0" w:color="auto"/>
        <w:left w:val="none" w:sz="0" w:space="0" w:color="auto"/>
        <w:bottom w:val="none" w:sz="0" w:space="0" w:color="auto"/>
        <w:right w:val="none" w:sz="0" w:space="0" w:color="auto"/>
      </w:divBdr>
    </w:div>
    <w:div w:id="1532960091">
      <w:bodyDiv w:val="1"/>
      <w:marLeft w:val="0"/>
      <w:marRight w:val="0"/>
      <w:marTop w:val="0"/>
      <w:marBottom w:val="0"/>
      <w:divBdr>
        <w:top w:val="none" w:sz="0" w:space="0" w:color="auto"/>
        <w:left w:val="none" w:sz="0" w:space="0" w:color="auto"/>
        <w:bottom w:val="none" w:sz="0" w:space="0" w:color="auto"/>
        <w:right w:val="none" w:sz="0" w:space="0" w:color="auto"/>
      </w:divBdr>
    </w:div>
    <w:div w:id="1554342872">
      <w:bodyDiv w:val="1"/>
      <w:marLeft w:val="0"/>
      <w:marRight w:val="0"/>
      <w:marTop w:val="0"/>
      <w:marBottom w:val="0"/>
      <w:divBdr>
        <w:top w:val="none" w:sz="0" w:space="0" w:color="auto"/>
        <w:left w:val="none" w:sz="0" w:space="0" w:color="auto"/>
        <w:bottom w:val="none" w:sz="0" w:space="0" w:color="auto"/>
        <w:right w:val="none" w:sz="0" w:space="0" w:color="auto"/>
      </w:divBdr>
    </w:div>
    <w:div w:id="1650288053">
      <w:bodyDiv w:val="1"/>
      <w:marLeft w:val="0"/>
      <w:marRight w:val="0"/>
      <w:marTop w:val="0"/>
      <w:marBottom w:val="0"/>
      <w:divBdr>
        <w:top w:val="none" w:sz="0" w:space="0" w:color="auto"/>
        <w:left w:val="none" w:sz="0" w:space="0" w:color="auto"/>
        <w:bottom w:val="none" w:sz="0" w:space="0" w:color="auto"/>
        <w:right w:val="none" w:sz="0" w:space="0" w:color="auto"/>
      </w:divBdr>
    </w:div>
    <w:div w:id="1695040080">
      <w:bodyDiv w:val="1"/>
      <w:marLeft w:val="0"/>
      <w:marRight w:val="0"/>
      <w:marTop w:val="0"/>
      <w:marBottom w:val="0"/>
      <w:divBdr>
        <w:top w:val="none" w:sz="0" w:space="0" w:color="auto"/>
        <w:left w:val="none" w:sz="0" w:space="0" w:color="auto"/>
        <w:bottom w:val="none" w:sz="0" w:space="0" w:color="auto"/>
        <w:right w:val="none" w:sz="0" w:space="0" w:color="auto"/>
      </w:divBdr>
    </w:div>
    <w:div w:id="1810784863">
      <w:bodyDiv w:val="1"/>
      <w:marLeft w:val="0"/>
      <w:marRight w:val="0"/>
      <w:marTop w:val="0"/>
      <w:marBottom w:val="0"/>
      <w:divBdr>
        <w:top w:val="none" w:sz="0" w:space="0" w:color="auto"/>
        <w:left w:val="none" w:sz="0" w:space="0" w:color="auto"/>
        <w:bottom w:val="none" w:sz="0" w:space="0" w:color="auto"/>
        <w:right w:val="none" w:sz="0" w:space="0" w:color="auto"/>
      </w:divBdr>
    </w:div>
    <w:div w:id="1821849472">
      <w:bodyDiv w:val="1"/>
      <w:marLeft w:val="0"/>
      <w:marRight w:val="0"/>
      <w:marTop w:val="0"/>
      <w:marBottom w:val="0"/>
      <w:divBdr>
        <w:top w:val="none" w:sz="0" w:space="0" w:color="auto"/>
        <w:left w:val="none" w:sz="0" w:space="0" w:color="auto"/>
        <w:bottom w:val="none" w:sz="0" w:space="0" w:color="auto"/>
        <w:right w:val="none" w:sz="0" w:space="0" w:color="auto"/>
      </w:divBdr>
    </w:div>
    <w:div w:id="1841701690">
      <w:bodyDiv w:val="1"/>
      <w:marLeft w:val="0"/>
      <w:marRight w:val="0"/>
      <w:marTop w:val="0"/>
      <w:marBottom w:val="0"/>
      <w:divBdr>
        <w:top w:val="none" w:sz="0" w:space="0" w:color="auto"/>
        <w:left w:val="none" w:sz="0" w:space="0" w:color="auto"/>
        <w:bottom w:val="none" w:sz="0" w:space="0" w:color="auto"/>
        <w:right w:val="none" w:sz="0" w:space="0" w:color="auto"/>
      </w:divBdr>
    </w:div>
    <w:div w:id="1882282138">
      <w:bodyDiv w:val="1"/>
      <w:marLeft w:val="0"/>
      <w:marRight w:val="0"/>
      <w:marTop w:val="0"/>
      <w:marBottom w:val="0"/>
      <w:divBdr>
        <w:top w:val="none" w:sz="0" w:space="0" w:color="auto"/>
        <w:left w:val="none" w:sz="0" w:space="0" w:color="auto"/>
        <w:bottom w:val="none" w:sz="0" w:space="0" w:color="auto"/>
        <w:right w:val="none" w:sz="0" w:space="0" w:color="auto"/>
      </w:divBdr>
    </w:div>
    <w:div w:id="1882596255">
      <w:bodyDiv w:val="1"/>
      <w:marLeft w:val="0"/>
      <w:marRight w:val="0"/>
      <w:marTop w:val="0"/>
      <w:marBottom w:val="0"/>
      <w:divBdr>
        <w:top w:val="none" w:sz="0" w:space="0" w:color="auto"/>
        <w:left w:val="none" w:sz="0" w:space="0" w:color="auto"/>
        <w:bottom w:val="none" w:sz="0" w:space="0" w:color="auto"/>
        <w:right w:val="none" w:sz="0" w:space="0" w:color="auto"/>
      </w:divBdr>
    </w:div>
    <w:div w:id="1935939228">
      <w:bodyDiv w:val="1"/>
      <w:marLeft w:val="0"/>
      <w:marRight w:val="0"/>
      <w:marTop w:val="0"/>
      <w:marBottom w:val="0"/>
      <w:divBdr>
        <w:top w:val="none" w:sz="0" w:space="0" w:color="auto"/>
        <w:left w:val="none" w:sz="0" w:space="0" w:color="auto"/>
        <w:bottom w:val="none" w:sz="0" w:space="0" w:color="auto"/>
        <w:right w:val="none" w:sz="0" w:space="0" w:color="auto"/>
      </w:divBdr>
    </w:div>
    <w:div w:id="2073387181">
      <w:bodyDiv w:val="1"/>
      <w:marLeft w:val="0"/>
      <w:marRight w:val="0"/>
      <w:marTop w:val="0"/>
      <w:marBottom w:val="0"/>
      <w:divBdr>
        <w:top w:val="none" w:sz="0" w:space="0" w:color="auto"/>
        <w:left w:val="none" w:sz="0" w:space="0" w:color="auto"/>
        <w:bottom w:val="none" w:sz="0" w:space="0" w:color="auto"/>
        <w:right w:val="none" w:sz="0" w:space="0" w:color="auto"/>
      </w:divBdr>
      <w:divsChild>
        <w:div w:id="156772226">
          <w:marLeft w:val="0"/>
          <w:marRight w:val="0"/>
          <w:marTop w:val="0"/>
          <w:marBottom w:val="0"/>
          <w:divBdr>
            <w:top w:val="none" w:sz="0" w:space="0" w:color="auto"/>
            <w:left w:val="none" w:sz="0" w:space="0" w:color="auto"/>
            <w:bottom w:val="none" w:sz="0" w:space="0" w:color="auto"/>
            <w:right w:val="none" w:sz="0" w:space="0" w:color="auto"/>
          </w:divBdr>
        </w:div>
        <w:div w:id="331300934">
          <w:marLeft w:val="0"/>
          <w:marRight w:val="0"/>
          <w:marTop w:val="0"/>
          <w:marBottom w:val="0"/>
          <w:divBdr>
            <w:top w:val="none" w:sz="0" w:space="0" w:color="auto"/>
            <w:left w:val="none" w:sz="0" w:space="0" w:color="auto"/>
            <w:bottom w:val="none" w:sz="0" w:space="0" w:color="auto"/>
            <w:right w:val="none" w:sz="0" w:space="0" w:color="auto"/>
          </w:divBdr>
        </w:div>
        <w:div w:id="422848534">
          <w:marLeft w:val="0"/>
          <w:marRight w:val="0"/>
          <w:marTop w:val="0"/>
          <w:marBottom w:val="0"/>
          <w:divBdr>
            <w:top w:val="none" w:sz="0" w:space="0" w:color="auto"/>
            <w:left w:val="none" w:sz="0" w:space="0" w:color="auto"/>
            <w:bottom w:val="none" w:sz="0" w:space="0" w:color="auto"/>
            <w:right w:val="none" w:sz="0" w:space="0" w:color="auto"/>
          </w:divBdr>
        </w:div>
        <w:div w:id="1080181340">
          <w:marLeft w:val="0"/>
          <w:marRight w:val="0"/>
          <w:marTop w:val="0"/>
          <w:marBottom w:val="0"/>
          <w:divBdr>
            <w:top w:val="none" w:sz="0" w:space="0" w:color="auto"/>
            <w:left w:val="none" w:sz="0" w:space="0" w:color="auto"/>
            <w:bottom w:val="none" w:sz="0" w:space="0" w:color="auto"/>
            <w:right w:val="none" w:sz="0" w:space="0" w:color="auto"/>
          </w:divBdr>
        </w:div>
        <w:div w:id="1278833221">
          <w:marLeft w:val="0"/>
          <w:marRight w:val="0"/>
          <w:marTop w:val="0"/>
          <w:marBottom w:val="0"/>
          <w:divBdr>
            <w:top w:val="none" w:sz="0" w:space="0" w:color="auto"/>
            <w:left w:val="none" w:sz="0" w:space="0" w:color="auto"/>
            <w:bottom w:val="none" w:sz="0" w:space="0" w:color="auto"/>
            <w:right w:val="none" w:sz="0" w:space="0" w:color="auto"/>
          </w:divBdr>
        </w:div>
        <w:div w:id="1317150895">
          <w:marLeft w:val="0"/>
          <w:marRight w:val="0"/>
          <w:marTop w:val="0"/>
          <w:marBottom w:val="0"/>
          <w:divBdr>
            <w:top w:val="none" w:sz="0" w:space="0" w:color="auto"/>
            <w:left w:val="none" w:sz="0" w:space="0" w:color="auto"/>
            <w:bottom w:val="none" w:sz="0" w:space="0" w:color="auto"/>
            <w:right w:val="none" w:sz="0" w:space="0" w:color="auto"/>
          </w:divBdr>
        </w:div>
        <w:div w:id="1393119010">
          <w:marLeft w:val="0"/>
          <w:marRight w:val="0"/>
          <w:marTop w:val="0"/>
          <w:marBottom w:val="0"/>
          <w:divBdr>
            <w:top w:val="none" w:sz="0" w:space="0" w:color="auto"/>
            <w:left w:val="none" w:sz="0" w:space="0" w:color="auto"/>
            <w:bottom w:val="none" w:sz="0" w:space="0" w:color="auto"/>
            <w:right w:val="none" w:sz="0" w:space="0" w:color="auto"/>
          </w:divBdr>
        </w:div>
        <w:div w:id="1584025595">
          <w:marLeft w:val="0"/>
          <w:marRight w:val="0"/>
          <w:marTop w:val="0"/>
          <w:marBottom w:val="0"/>
          <w:divBdr>
            <w:top w:val="none" w:sz="0" w:space="0" w:color="auto"/>
            <w:left w:val="none" w:sz="0" w:space="0" w:color="auto"/>
            <w:bottom w:val="none" w:sz="0" w:space="0" w:color="auto"/>
            <w:right w:val="none" w:sz="0" w:space="0" w:color="auto"/>
          </w:divBdr>
        </w:div>
        <w:div w:id="1645427796">
          <w:marLeft w:val="0"/>
          <w:marRight w:val="0"/>
          <w:marTop w:val="0"/>
          <w:marBottom w:val="0"/>
          <w:divBdr>
            <w:top w:val="none" w:sz="0" w:space="0" w:color="auto"/>
            <w:left w:val="none" w:sz="0" w:space="0" w:color="auto"/>
            <w:bottom w:val="none" w:sz="0" w:space="0" w:color="auto"/>
            <w:right w:val="none" w:sz="0" w:space="0" w:color="auto"/>
          </w:divBdr>
        </w:div>
        <w:div w:id="1736122462">
          <w:marLeft w:val="0"/>
          <w:marRight w:val="0"/>
          <w:marTop w:val="0"/>
          <w:marBottom w:val="0"/>
          <w:divBdr>
            <w:top w:val="none" w:sz="0" w:space="0" w:color="auto"/>
            <w:left w:val="none" w:sz="0" w:space="0" w:color="auto"/>
            <w:bottom w:val="none" w:sz="0" w:space="0" w:color="auto"/>
            <w:right w:val="none" w:sz="0" w:space="0" w:color="auto"/>
          </w:divBdr>
          <w:divsChild>
            <w:div w:id="41834658">
              <w:marLeft w:val="0"/>
              <w:marRight w:val="0"/>
              <w:marTop w:val="0"/>
              <w:marBottom w:val="0"/>
              <w:divBdr>
                <w:top w:val="none" w:sz="0" w:space="0" w:color="auto"/>
                <w:left w:val="none" w:sz="0" w:space="0" w:color="auto"/>
                <w:bottom w:val="none" w:sz="0" w:space="0" w:color="auto"/>
                <w:right w:val="none" w:sz="0" w:space="0" w:color="auto"/>
              </w:divBdr>
            </w:div>
            <w:div w:id="813258391">
              <w:marLeft w:val="0"/>
              <w:marRight w:val="0"/>
              <w:marTop w:val="0"/>
              <w:marBottom w:val="0"/>
              <w:divBdr>
                <w:top w:val="none" w:sz="0" w:space="0" w:color="auto"/>
                <w:left w:val="none" w:sz="0" w:space="0" w:color="auto"/>
                <w:bottom w:val="none" w:sz="0" w:space="0" w:color="auto"/>
                <w:right w:val="none" w:sz="0" w:space="0" w:color="auto"/>
              </w:divBdr>
            </w:div>
          </w:divsChild>
        </w:div>
        <w:div w:id="1928344323">
          <w:marLeft w:val="0"/>
          <w:marRight w:val="0"/>
          <w:marTop w:val="0"/>
          <w:marBottom w:val="0"/>
          <w:divBdr>
            <w:top w:val="none" w:sz="0" w:space="0" w:color="auto"/>
            <w:left w:val="none" w:sz="0" w:space="0" w:color="auto"/>
            <w:bottom w:val="none" w:sz="0" w:space="0" w:color="auto"/>
            <w:right w:val="none" w:sz="0" w:space="0" w:color="auto"/>
          </w:divBdr>
        </w:div>
        <w:div w:id="2003851281">
          <w:marLeft w:val="0"/>
          <w:marRight w:val="0"/>
          <w:marTop w:val="0"/>
          <w:marBottom w:val="0"/>
          <w:divBdr>
            <w:top w:val="none" w:sz="0" w:space="0" w:color="auto"/>
            <w:left w:val="none" w:sz="0" w:space="0" w:color="auto"/>
            <w:bottom w:val="none" w:sz="0" w:space="0" w:color="auto"/>
            <w:right w:val="none" w:sz="0" w:space="0" w:color="auto"/>
          </w:divBdr>
        </w:div>
        <w:div w:id="2015063789">
          <w:marLeft w:val="0"/>
          <w:marRight w:val="0"/>
          <w:marTop w:val="0"/>
          <w:marBottom w:val="0"/>
          <w:divBdr>
            <w:top w:val="none" w:sz="0" w:space="0" w:color="auto"/>
            <w:left w:val="none" w:sz="0" w:space="0" w:color="auto"/>
            <w:bottom w:val="none" w:sz="0" w:space="0" w:color="auto"/>
            <w:right w:val="none" w:sz="0" w:space="0" w:color="auto"/>
          </w:divBdr>
        </w:div>
        <w:div w:id="2112503428">
          <w:marLeft w:val="0"/>
          <w:marRight w:val="0"/>
          <w:marTop w:val="0"/>
          <w:marBottom w:val="0"/>
          <w:divBdr>
            <w:top w:val="none" w:sz="0" w:space="0" w:color="auto"/>
            <w:left w:val="none" w:sz="0" w:space="0" w:color="auto"/>
            <w:bottom w:val="none" w:sz="0" w:space="0" w:color="auto"/>
            <w:right w:val="none" w:sz="0" w:space="0" w:color="auto"/>
          </w:divBdr>
        </w:div>
      </w:divsChild>
    </w:div>
    <w:div w:id="2082288789">
      <w:bodyDiv w:val="1"/>
      <w:marLeft w:val="0"/>
      <w:marRight w:val="0"/>
      <w:marTop w:val="0"/>
      <w:marBottom w:val="0"/>
      <w:divBdr>
        <w:top w:val="none" w:sz="0" w:space="0" w:color="auto"/>
        <w:left w:val="none" w:sz="0" w:space="0" w:color="auto"/>
        <w:bottom w:val="none" w:sz="0" w:space="0" w:color="auto"/>
        <w:right w:val="none" w:sz="0" w:space="0" w:color="auto"/>
      </w:divBdr>
    </w:div>
    <w:div w:id="208340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Pemerintah Kota Baubau</vt:lpstr>
    </vt:vector>
  </TitlesOfParts>
  <Company>Kebijakan Umum APBD Perubahan (KUA-P) Kota Baubau Tahun Anggaran 2013</Company>
  <LinksUpToDate>false</LinksUpToDate>
  <CharactersWithSpaces>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Kota Baubau</dc:title>
  <dc:creator>Dian</dc:creator>
  <cp:lastModifiedBy>Lenovo</cp:lastModifiedBy>
  <cp:revision>2</cp:revision>
  <cp:lastPrinted>2016-09-09T15:00:00Z</cp:lastPrinted>
  <dcterms:created xsi:type="dcterms:W3CDTF">2016-09-09T15:05:00Z</dcterms:created>
  <dcterms:modified xsi:type="dcterms:W3CDTF">2016-09-09T15:05:00Z</dcterms:modified>
</cp:coreProperties>
</file>